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E541E9">
      <w:r>
        <w:t>RULES for ENZYMES</w:t>
      </w:r>
    </w:p>
    <w:p w:rsidR="00E541E9" w:rsidRDefault="00E541E9" w:rsidP="00E541E9">
      <w:pPr>
        <w:pStyle w:val="ListParagraph"/>
        <w:numPr>
          <w:ilvl w:val="0"/>
          <w:numId w:val="1"/>
        </w:numPr>
      </w:pPr>
      <w:r>
        <w:t>THEY HAVE SPECIFICTY (they are specific)</w:t>
      </w:r>
    </w:p>
    <w:p w:rsidR="00E541E9" w:rsidRDefault="00E541E9" w:rsidP="00E541E9">
      <w:pPr>
        <w:pStyle w:val="ListParagraph"/>
        <w:numPr>
          <w:ilvl w:val="1"/>
          <w:numId w:val="1"/>
        </w:numPr>
      </w:pPr>
      <w:r>
        <w:t>ONE ENZYME FOR ONE SUBSTRATE</w:t>
      </w:r>
    </w:p>
    <w:p w:rsidR="00E541E9" w:rsidRDefault="00E541E9" w:rsidP="00E541E9">
      <w:pPr>
        <w:pStyle w:val="ListParagraph"/>
        <w:numPr>
          <w:ilvl w:val="0"/>
          <w:numId w:val="1"/>
        </w:numPr>
      </w:pPr>
      <w:r>
        <w:t>They are REUSABLE</w:t>
      </w:r>
    </w:p>
    <w:p w:rsidR="00E541E9" w:rsidRDefault="00E541E9" w:rsidP="00E541E9">
      <w:pPr>
        <w:pStyle w:val="ListParagraph"/>
        <w:numPr>
          <w:ilvl w:val="0"/>
          <w:numId w:val="1"/>
        </w:numPr>
      </w:pPr>
      <w:r>
        <w:t>They can be denatured</w:t>
      </w:r>
      <w:bookmarkStart w:id="0" w:name="_GoBack"/>
      <w:bookmarkEnd w:id="0"/>
    </w:p>
    <w:sectPr w:rsidR="00E5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2D46"/>
    <w:multiLevelType w:val="hybridMultilevel"/>
    <w:tmpl w:val="00CC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E9"/>
    <w:rsid w:val="001803B0"/>
    <w:rsid w:val="00E541E9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2BA96-8522-401E-9926-B1D0338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2016-09-13T14:04:00Z</dcterms:created>
  <dcterms:modified xsi:type="dcterms:W3CDTF">2016-09-13T14:07:00Z</dcterms:modified>
</cp:coreProperties>
</file>