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D99" w:rsidRPr="00D605AA" w:rsidRDefault="007E1D99" w:rsidP="007E1D99">
      <w:pPr>
        <w:rPr>
          <w:sz w:val="22"/>
          <w:szCs w:val="22"/>
        </w:rPr>
      </w:pPr>
      <w:r w:rsidRPr="00D605AA">
        <w:rPr>
          <w:b/>
          <w:sz w:val="22"/>
          <w:szCs w:val="22"/>
        </w:rPr>
        <w:t>4.1.1</w:t>
      </w:r>
      <w:r w:rsidRPr="00D605AA">
        <w:rPr>
          <w:sz w:val="22"/>
          <w:szCs w:val="22"/>
        </w:rPr>
        <w:t xml:space="preserve"> Compare and contrast the structure and functions of the following organic molecules:</w:t>
      </w:r>
    </w:p>
    <w:p w:rsidR="007E1D99" w:rsidRPr="00D605AA" w:rsidRDefault="007E1D99" w:rsidP="007E1D99">
      <w:pPr>
        <w:numPr>
          <w:ilvl w:val="0"/>
          <w:numId w:val="1"/>
        </w:numPr>
        <w:rPr>
          <w:sz w:val="22"/>
          <w:szCs w:val="22"/>
        </w:rPr>
      </w:pPr>
      <w:r w:rsidRPr="00D605AA">
        <w:rPr>
          <w:sz w:val="22"/>
          <w:szCs w:val="22"/>
        </w:rPr>
        <w:t>Carbohydrates.</w:t>
      </w:r>
    </w:p>
    <w:p w:rsidR="007E1D99" w:rsidRPr="00D605AA" w:rsidRDefault="007E1D99" w:rsidP="007E1D99">
      <w:pPr>
        <w:numPr>
          <w:ilvl w:val="0"/>
          <w:numId w:val="1"/>
        </w:numPr>
        <w:rPr>
          <w:sz w:val="22"/>
          <w:szCs w:val="22"/>
        </w:rPr>
      </w:pPr>
      <w:r w:rsidRPr="00D605AA">
        <w:rPr>
          <w:sz w:val="22"/>
          <w:szCs w:val="22"/>
        </w:rPr>
        <w:t>Proteins.</w:t>
      </w:r>
    </w:p>
    <w:p w:rsidR="007E1D99" w:rsidRPr="00D605AA" w:rsidRDefault="007E1D99" w:rsidP="007E1D99">
      <w:pPr>
        <w:numPr>
          <w:ilvl w:val="0"/>
          <w:numId w:val="1"/>
        </w:numPr>
        <w:rPr>
          <w:sz w:val="22"/>
          <w:szCs w:val="22"/>
        </w:rPr>
      </w:pPr>
      <w:r w:rsidRPr="00D605AA">
        <w:rPr>
          <w:sz w:val="22"/>
          <w:szCs w:val="22"/>
        </w:rPr>
        <w:t>Lipids.</w:t>
      </w:r>
    </w:p>
    <w:p w:rsidR="007E1D99" w:rsidRPr="00D605AA" w:rsidRDefault="007E1D99" w:rsidP="007E1D99">
      <w:pPr>
        <w:numPr>
          <w:ilvl w:val="0"/>
          <w:numId w:val="1"/>
        </w:numPr>
        <w:rPr>
          <w:sz w:val="22"/>
          <w:szCs w:val="22"/>
        </w:rPr>
      </w:pPr>
      <w:r w:rsidRPr="00D605AA">
        <w:rPr>
          <w:sz w:val="22"/>
          <w:szCs w:val="22"/>
        </w:rPr>
        <w:t>Nucleic Acids.</w:t>
      </w:r>
    </w:p>
    <w:p w:rsidR="007E1D99" w:rsidRPr="00D605AA" w:rsidRDefault="007E1D99" w:rsidP="007E1D99">
      <w:pPr>
        <w:numPr>
          <w:ilvl w:val="0"/>
          <w:numId w:val="1"/>
        </w:numPr>
        <w:rPr>
          <w:sz w:val="22"/>
          <w:szCs w:val="22"/>
        </w:rPr>
      </w:pPr>
      <w:r w:rsidRPr="00D605AA">
        <w:rPr>
          <w:sz w:val="22"/>
          <w:szCs w:val="22"/>
        </w:rPr>
        <w:t>Examples to investigate include starch, cellulose, insulin, glycogen, glucose, enzymes, hemoglobin, fats, DNA and RNA. (</w:t>
      </w:r>
      <w:r w:rsidRPr="00D605AA">
        <w:rPr>
          <w:i/>
          <w:sz w:val="22"/>
          <w:szCs w:val="22"/>
        </w:rPr>
        <w:t>Distinguish among mono, and polysaccharides</w:t>
      </w:r>
      <w:r w:rsidRPr="00D605AA">
        <w:rPr>
          <w:sz w:val="22"/>
          <w:szCs w:val="22"/>
        </w:rPr>
        <w:t xml:space="preserve"> - concept not terminology)</w:t>
      </w:r>
    </w:p>
    <w:p w:rsidR="007E1D99" w:rsidRPr="00D605AA" w:rsidRDefault="007E1D99" w:rsidP="007E1D99">
      <w:pPr>
        <w:numPr>
          <w:ilvl w:val="0"/>
          <w:numId w:val="1"/>
        </w:numPr>
        <w:rPr>
          <w:sz w:val="22"/>
          <w:szCs w:val="22"/>
        </w:rPr>
      </w:pPr>
      <w:r w:rsidRPr="00D605AA">
        <w:rPr>
          <w:sz w:val="22"/>
          <w:szCs w:val="22"/>
        </w:rPr>
        <w:t xml:space="preserve">Interpret results of tests for starch (iodine), lipids (brown paper), monosaccharides (Benedict’s Solution), and protein (Biuret’s).     </w:t>
      </w:r>
    </w:p>
    <w:p w:rsidR="007E1D99" w:rsidRDefault="007E1D99" w:rsidP="007E1D99">
      <w:pPr>
        <w:rPr>
          <w:sz w:val="22"/>
          <w:szCs w:val="22"/>
        </w:rPr>
      </w:pPr>
      <w:r w:rsidRPr="00D605AA">
        <w:rPr>
          <w:sz w:val="22"/>
          <w:szCs w:val="22"/>
        </w:rPr>
        <w:t>Emphasis should be on functions and subunits of each organic molecule.  For example, enzymes are proteins composed of long chains of amino acids that are folded into particular shapes and that shape determines the specific reaction that the enzyme will catalyze.</w:t>
      </w:r>
    </w:p>
    <w:p w:rsidR="007E1D99" w:rsidRDefault="007E1D99" w:rsidP="007E1D99">
      <w:pPr>
        <w:rPr>
          <w:sz w:val="22"/>
          <w:szCs w:val="22"/>
        </w:rPr>
      </w:pPr>
    </w:p>
    <w:p w:rsidR="007E1D99" w:rsidRPr="00D605AA" w:rsidRDefault="007E1D99" w:rsidP="007E1D99">
      <w:pPr>
        <w:rPr>
          <w:sz w:val="22"/>
          <w:szCs w:val="22"/>
        </w:rPr>
      </w:pPr>
    </w:p>
    <w:p w:rsidR="007E1D99" w:rsidRPr="00D605AA" w:rsidRDefault="007E1D99" w:rsidP="007E1D99">
      <w:pPr>
        <w:rPr>
          <w:sz w:val="22"/>
          <w:szCs w:val="22"/>
        </w:rPr>
      </w:pPr>
      <w:r w:rsidRPr="00D605AA">
        <w:rPr>
          <w:noProof/>
          <w:sz w:val="22"/>
          <w:szCs w:val="22"/>
        </w:rPr>
        <w:drawing>
          <wp:inline distT="0" distB="0" distL="0" distR="0">
            <wp:extent cx="37719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4609" t="55556" r="16382" b="22223"/>
                    <a:stretch>
                      <a:fillRect/>
                    </a:stretch>
                  </pic:blipFill>
                  <pic:spPr bwMode="auto">
                    <a:xfrm>
                      <a:off x="0" y="0"/>
                      <a:ext cx="3771900" cy="914400"/>
                    </a:xfrm>
                    <a:prstGeom prst="rect">
                      <a:avLst/>
                    </a:prstGeom>
                    <a:noFill/>
                    <a:ln>
                      <a:noFill/>
                    </a:ln>
                  </pic:spPr>
                </pic:pic>
              </a:graphicData>
            </a:graphic>
          </wp:inline>
        </w:drawing>
      </w:r>
      <w:r w:rsidRPr="00D605AA">
        <w:rPr>
          <w:sz w:val="22"/>
          <w:szCs w:val="22"/>
        </w:rPr>
        <w:t xml:space="preserve"> </w:t>
      </w:r>
    </w:p>
    <w:p w:rsidR="007E1D99" w:rsidRPr="00D605AA" w:rsidRDefault="007E1D99" w:rsidP="007E1D99">
      <w:pPr>
        <w:rPr>
          <w:sz w:val="22"/>
          <w:szCs w:val="22"/>
        </w:rPr>
      </w:pPr>
      <w:r w:rsidRPr="00D605AA">
        <w:rPr>
          <w:sz w:val="22"/>
          <w:szCs w:val="22"/>
        </w:rPr>
        <w:tab/>
        <w:t xml:space="preserve">A. </w:t>
      </w:r>
      <w:r w:rsidRPr="00D605AA">
        <w:rPr>
          <w:sz w:val="22"/>
          <w:szCs w:val="22"/>
        </w:rPr>
        <w:tab/>
      </w:r>
      <w:r w:rsidRPr="00D605AA">
        <w:rPr>
          <w:sz w:val="22"/>
          <w:szCs w:val="22"/>
        </w:rPr>
        <w:tab/>
      </w:r>
      <w:r w:rsidRPr="00D605AA">
        <w:rPr>
          <w:sz w:val="22"/>
          <w:szCs w:val="22"/>
        </w:rPr>
        <w:tab/>
        <w:t>B.</w:t>
      </w:r>
      <w:r w:rsidRPr="00D605AA">
        <w:rPr>
          <w:sz w:val="22"/>
          <w:szCs w:val="22"/>
        </w:rPr>
        <w:tab/>
      </w:r>
      <w:r w:rsidRPr="00D605AA">
        <w:rPr>
          <w:sz w:val="22"/>
          <w:szCs w:val="22"/>
        </w:rPr>
        <w:tab/>
      </w:r>
      <w:r w:rsidRPr="00D605AA">
        <w:rPr>
          <w:sz w:val="22"/>
          <w:szCs w:val="22"/>
        </w:rPr>
        <w:tab/>
        <w:t xml:space="preserve">C. </w:t>
      </w:r>
    </w:p>
    <w:p w:rsidR="007E1D99" w:rsidRPr="00D605AA" w:rsidRDefault="007E1D99" w:rsidP="007E1D99">
      <w:pPr>
        <w:rPr>
          <w:sz w:val="22"/>
          <w:szCs w:val="22"/>
        </w:rPr>
      </w:pPr>
      <w:r>
        <w:rPr>
          <w:sz w:val="22"/>
          <w:szCs w:val="22"/>
        </w:rPr>
        <w:t xml:space="preserve">1. </w:t>
      </w:r>
      <w:r w:rsidRPr="00D605AA">
        <w:rPr>
          <w:sz w:val="22"/>
          <w:szCs w:val="22"/>
        </w:rPr>
        <w:t>Identify the monomers above and which biomolecule each one composes.</w:t>
      </w:r>
    </w:p>
    <w:p w:rsidR="007E1D99" w:rsidRPr="00D605AA" w:rsidRDefault="007E1D99" w:rsidP="007E1D99">
      <w:pPr>
        <w:rPr>
          <w:sz w:val="22"/>
          <w:szCs w:val="22"/>
        </w:rPr>
      </w:pPr>
    </w:p>
    <w:p w:rsidR="007E1D99" w:rsidRDefault="007E1D99" w:rsidP="007E1D99">
      <w:pPr>
        <w:rPr>
          <w:sz w:val="22"/>
          <w:szCs w:val="22"/>
        </w:rPr>
      </w:pPr>
      <w:r w:rsidRPr="00D605AA">
        <w:rPr>
          <w:noProof/>
          <w:sz w:val="22"/>
          <w:szCs w:val="22"/>
        </w:rPr>
        <w:drawing>
          <wp:inline distT="0" distB="0" distL="0" distR="0">
            <wp:extent cx="25146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52174" t="46759" r="12347" b="12038"/>
                    <a:stretch>
                      <a:fillRect/>
                    </a:stretch>
                  </pic:blipFill>
                  <pic:spPr bwMode="auto">
                    <a:xfrm>
                      <a:off x="0" y="0"/>
                      <a:ext cx="2514600" cy="2190750"/>
                    </a:xfrm>
                    <a:prstGeom prst="rect">
                      <a:avLst/>
                    </a:prstGeom>
                    <a:noFill/>
                    <a:ln>
                      <a:noFill/>
                    </a:ln>
                  </pic:spPr>
                </pic:pic>
              </a:graphicData>
            </a:graphic>
          </wp:inline>
        </w:drawing>
      </w:r>
    </w:p>
    <w:p w:rsidR="007E1D99" w:rsidRPr="00D605AA" w:rsidRDefault="007E1D99" w:rsidP="007E1D99">
      <w:pPr>
        <w:rPr>
          <w:sz w:val="22"/>
          <w:szCs w:val="22"/>
        </w:rPr>
      </w:pPr>
      <w:r w:rsidRPr="00D605AA">
        <w:rPr>
          <w:noProof/>
          <w:sz w:val="22"/>
          <w:szCs w:val="22"/>
        </w:rPr>
        <w:drawing>
          <wp:inline distT="0" distB="0" distL="0" distR="0">
            <wp:extent cx="3886200"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36432" t="33397" r="31131" b="51569"/>
                    <a:stretch>
                      <a:fillRect/>
                    </a:stretch>
                  </pic:blipFill>
                  <pic:spPr bwMode="auto">
                    <a:xfrm>
                      <a:off x="0" y="0"/>
                      <a:ext cx="3886200" cy="1352550"/>
                    </a:xfrm>
                    <a:prstGeom prst="rect">
                      <a:avLst/>
                    </a:prstGeom>
                    <a:noFill/>
                    <a:ln>
                      <a:noFill/>
                    </a:ln>
                  </pic:spPr>
                </pic:pic>
              </a:graphicData>
            </a:graphic>
          </wp:inline>
        </w:drawing>
      </w:r>
    </w:p>
    <w:p w:rsidR="007E1D99" w:rsidRPr="00D605AA" w:rsidRDefault="007E1D99" w:rsidP="007E1D99">
      <w:pPr>
        <w:rPr>
          <w:sz w:val="22"/>
          <w:szCs w:val="22"/>
        </w:rPr>
      </w:pPr>
    </w:p>
    <w:p w:rsidR="007E1D99" w:rsidRPr="00D605AA" w:rsidRDefault="007E1D99" w:rsidP="007E1D99">
      <w:pPr>
        <w:rPr>
          <w:sz w:val="22"/>
          <w:szCs w:val="22"/>
        </w:rPr>
      </w:pPr>
      <w:r w:rsidRPr="00D605AA">
        <w:rPr>
          <w:sz w:val="22"/>
          <w:szCs w:val="22"/>
        </w:rPr>
        <w:t>A _______________________________</w:t>
      </w:r>
    </w:p>
    <w:p w:rsidR="007E1D99" w:rsidRPr="00D605AA" w:rsidRDefault="007E1D99" w:rsidP="007E1D99">
      <w:pPr>
        <w:rPr>
          <w:sz w:val="22"/>
          <w:szCs w:val="22"/>
        </w:rPr>
      </w:pPr>
      <w:r w:rsidRPr="00D605AA">
        <w:rPr>
          <w:sz w:val="22"/>
          <w:szCs w:val="22"/>
        </w:rPr>
        <w:t>B _______________________________</w:t>
      </w:r>
    </w:p>
    <w:p w:rsidR="007E1D99" w:rsidRPr="00D605AA" w:rsidRDefault="007E1D99" w:rsidP="007E1D99">
      <w:pPr>
        <w:rPr>
          <w:sz w:val="22"/>
          <w:szCs w:val="22"/>
        </w:rPr>
      </w:pPr>
      <w:r w:rsidRPr="00D605AA">
        <w:rPr>
          <w:sz w:val="22"/>
          <w:szCs w:val="22"/>
        </w:rPr>
        <w:t>C _______________________________</w:t>
      </w:r>
    </w:p>
    <w:p w:rsidR="007E1D99" w:rsidRDefault="007E1D99" w:rsidP="007E1D99">
      <w:pPr>
        <w:rPr>
          <w:sz w:val="22"/>
          <w:szCs w:val="22"/>
        </w:rPr>
      </w:pPr>
      <w:r w:rsidRPr="00D605AA">
        <w:rPr>
          <w:sz w:val="22"/>
          <w:szCs w:val="22"/>
        </w:rPr>
        <w:t>D _______________________________</w:t>
      </w:r>
    </w:p>
    <w:p w:rsidR="007E1D99" w:rsidRDefault="007E1D99" w:rsidP="007E1D99">
      <w:pPr>
        <w:rPr>
          <w:sz w:val="22"/>
          <w:szCs w:val="22"/>
        </w:rPr>
      </w:pPr>
      <w:r>
        <w:rPr>
          <w:sz w:val="22"/>
          <w:szCs w:val="22"/>
        </w:rPr>
        <w:lastRenderedPageBreak/>
        <w:t xml:space="preserve">.  </w:t>
      </w:r>
      <w:r w:rsidRPr="00D605AA">
        <w:rPr>
          <w:noProof/>
          <w:sz w:val="22"/>
          <w:szCs w:val="22"/>
        </w:rPr>
        <w:drawing>
          <wp:inline distT="0" distB="0" distL="0" distR="0">
            <wp:extent cx="43434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22314" t="50240" r="22783" b="28229"/>
                    <a:stretch>
                      <a:fillRect/>
                    </a:stretch>
                  </pic:blipFill>
                  <pic:spPr bwMode="auto">
                    <a:xfrm>
                      <a:off x="0" y="0"/>
                      <a:ext cx="4343400" cy="1238250"/>
                    </a:xfrm>
                    <a:prstGeom prst="rect">
                      <a:avLst/>
                    </a:prstGeom>
                    <a:noFill/>
                    <a:ln>
                      <a:noFill/>
                    </a:ln>
                  </pic:spPr>
                </pic:pic>
              </a:graphicData>
            </a:graphic>
          </wp:inline>
        </w:drawing>
      </w:r>
    </w:p>
    <w:p w:rsidR="007E1D99" w:rsidRDefault="007E1D99" w:rsidP="007E1D99">
      <w:pPr>
        <w:rPr>
          <w:sz w:val="22"/>
          <w:szCs w:val="22"/>
        </w:rPr>
      </w:pPr>
    </w:p>
    <w:p w:rsidR="007E1D99" w:rsidRPr="00D605AA" w:rsidRDefault="007E1D99" w:rsidP="007E1D99">
      <w:pPr>
        <w:pStyle w:val="ListParagraph"/>
        <w:numPr>
          <w:ilvl w:val="0"/>
          <w:numId w:val="4"/>
        </w:numPr>
        <w:rPr>
          <w:rFonts w:ascii="Times New Roman" w:hAnsi="Times New Roman"/>
        </w:rPr>
      </w:pPr>
      <w:r w:rsidRPr="00D605AA">
        <w:rPr>
          <w:rFonts w:ascii="Times New Roman" w:hAnsi="Times New Roman"/>
        </w:rPr>
        <w:t xml:space="preserve">Which group contains only molecules that are each assembled from smaller organic compounds? </w:t>
      </w:r>
    </w:p>
    <w:p w:rsidR="007E1D99" w:rsidRPr="00D605AA" w:rsidRDefault="007E1D99" w:rsidP="007E1D99">
      <w:pPr>
        <w:pStyle w:val="ListParagraph"/>
        <w:numPr>
          <w:ilvl w:val="1"/>
          <w:numId w:val="3"/>
        </w:numPr>
        <w:rPr>
          <w:rFonts w:ascii="Times New Roman" w:hAnsi="Times New Roman"/>
        </w:rPr>
      </w:pPr>
      <w:r w:rsidRPr="00D605AA">
        <w:rPr>
          <w:rFonts w:ascii="Times New Roman" w:hAnsi="Times New Roman"/>
        </w:rPr>
        <w:t>Proteins, water, DNA, fats</w:t>
      </w:r>
    </w:p>
    <w:p w:rsidR="007E1D99" w:rsidRPr="00D605AA" w:rsidRDefault="007E1D99" w:rsidP="007E1D99">
      <w:pPr>
        <w:pStyle w:val="ListParagraph"/>
        <w:numPr>
          <w:ilvl w:val="1"/>
          <w:numId w:val="3"/>
        </w:numPr>
        <w:rPr>
          <w:rFonts w:ascii="Times New Roman" w:hAnsi="Times New Roman"/>
        </w:rPr>
      </w:pPr>
      <w:r w:rsidRPr="00D605AA">
        <w:rPr>
          <w:rFonts w:ascii="Times New Roman" w:hAnsi="Times New Roman"/>
        </w:rPr>
        <w:t>Proteins, starch, carbon dioxide, water</w:t>
      </w:r>
    </w:p>
    <w:p w:rsidR="007E1D99" w:rsidRPr="00D605AA" w:rsidRDefault="007E1D99" w:rsidP="007E1D99">
      <w:pPr>
        <w:pStyle w:val="ListParagraph"/>
        <w:numPr>
          <w:ilvl w:val="1"/>
          <w:numId w:val="3"/>
        </w:numPr>
        <w:rPr>
          <w:rFonts w:ascii="Times New Roman" w:hAnsi="Times New Roman"/>
        </w:rPr>
      </w:pPr>
      <w:r w:rsidRPr="00D605AA">
        <w:rPr>
          <w:rFonts w:ascii="Times New Roman" w:hAnsi="Times New Roman"/>
        </w:rPr>
        <w:t>Proteins, DNA, fats, starch</w:t>
      </w:r>
    </w:p>
    <w:p w:rsidR="007E1D99" w:rsidRPr="00D605AA" w:rsidRDefault="007E1D99" w:rsidP="007E1D99">
      <w:pPr>
        <w:pStyle w:val="ListParagraph"/>
        <w:numPr>
          <w:ilvl w:val="1"/>
          <w:numId w:val="3"/>
        </w:numPr>
        <w:rPr>
          <w:rFonts w:ascii="Times New Roman" w:hAnsi="Times New Roman"/>
        </w:rPr>
      </w:pPr>
      <w:r w:rsidRPr="00D605AA">
        <w:rPr>
          <w:rFonts w:ascii="Times New Roman" w:hAnsi="Times New Roman"/>
        </w:rPr>
        <w:t>Proteins, carbon dioxide, DNA, starch</w:t>
      </w:r>
    </w:p>
    <w:p w:rsidR="007E1D99" w:rsidRPr="00D605AA" w:rsidRDefault="007E1D99" w:rsidP="007E1D99">
      <w:pPr>
        <w:pStyle w:val="ListParagraph"/>
        <w:ind w:left="1440"/>
        <w:rPr>
          <w:rFonts w:ascii="Times New Roman" w:hAnsi="Times New Roman"/>
        </w:rPr>
      </w:pPr>
    </w:p>
    <w:p w:rsidR="007E1D99" w:rsidRPr="00D605AA" w:rsidRDefault="007E1D99" w:rsidP="007E1D99">
      <w:pPr>
        <w:pStyle w:val="ListParagraph"/>
        <w:numPr>
          <w:ilvl w:val="0"/>
          <w:numId w:val="4"/>
        </w:numPr>
        <w:rPr>
          <w:rFonts w:ascii="Times New Roman" w:hAnsi="Times New Roman"/>
        </w:rPr>
      </w:pPr>
      <w:r w:rsidRPr="00D605AA">
        <w:rPr>
          <w:rFonts w:ascii="Times New Roman" w:hAnsi="Times New Roman"/>
        </w:rPr>
        <w:t>A student gathers test tubes, a hot plate, Benedict’s solution, and various types of food. Which organic molecule can be correctly identified using this laboratory equipment?</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Lipids</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Monosaccharides</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Nucleic Acids</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Proteins</w:t>
      </w:r>
    </w:p>
    <w:p w:rsidR="007E1D99" w:rsidRPr="00D605AA" w:rsidRDefault="007E1D99" w:rsidP="007E1D99">
      <w:pPr>
        <w:pStyle w:val="ListParagraph"/>
        <w:ind w:left="1440"/>
        <w:rPr>
          <w:rFonts w:ascii="Times New Roman" w:hAnsi="Times New Roman"/>
        </w:rPr>
      </w:pPr>
    </w:p>
    <w:p w:rsidR="007E1D99" w:rsidRPr="00D605AA" w:rsidRDefault="007E1D99" w:rsidP="007E1D99">
      <w:pPr>
        <w:pStyle w:val="ListParagraph"/>
        <w:numPr>
          <w:ilvl w:val="0"/>
          <w:numId w:val="4"/>
        </w:numPr>
        <w:rPr>
          <w:rFonts w:ascii="Times New Roman" w:hAnsi="Times New Roman"/>
        </w:rPr>
      </w:pPr>
      <w:r w:rsidRPr="00D605AA">
        <w:rPr>
          <w:rFonts w:ascii="Times New Roman" w:hAnsi="Times New Roman"/>
        </w:rPr>
        <w:t>Which correctly pairs a polymer with its subunit?</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Carbohydrates-starches</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Proteins – fatty acids</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Lipids – cellulose</w:t>
      </w:r>
    </w:p>
    <w:p w:rsidR="007E1D99" w:rsidRPr="00D605AA" w:rsidRDefault="007E1D99" w:rsidP="007E1D99">
      <w:pPr>
        <w:pStyle w:val="ListParagraph"/>
        <w:numPr>
          <w:ilvl w:val="1"/>
          <w:numId w:val="4"/>
        </w:numPr>
        <w:rPr>
          <w:rFonts w:ascii="Times New Roman" w:hAnsi="Times New Roman"/>
        </w:rPr>
      </w:pPr>
      <w:r w:rsidRPr="00D605AA">
        <w:rPr>
          <w:rFonts w:ascii="Times New Roman" w:hAnsi="Times New Roman"/>
        </w:rPr>
        <w:t>Nucleic acids – nucleotide</w:t>
      </w:r>
    </w:p>
    <w:p w:rsidR="007E1D99" w:rsidRPr="00656512" w:rsidRDefault="007E1D99" w:rsidP="007E1D99">
      <w:pPr>
        <w:rPr>
          <w:b/>
          <w:sz w:val="22"/>
          <w:szCs w:val="22"/>
        </w:rPr>
      </w:pPr>
      <w:r w:rsidRPr="00656512">
        <w:rPr>
          <w:b/>
          <w:sz w:val="22"/>
          <w:szCs w:val="22"/>
        </w:rPr>
        <w:t>1.1.1 Investigate and describe the structure and function of cells including:</w:t>
      </w:r>
    </w:p>
    <w:p w:rsidR="007E1D99" w:rsidRPr="00656512" w:rsidRDefault="007E1D99" w:rsidP="007E1D99">
      <w:pPr>
        <w:numPr>
          <w:ilvl w:val="0"/>
          <w:numId w:val="2"/>
        </w:numPr>
        <w:rPr>
          <w:b/>
          <w:sz w:val="22"/>
          <w:szCs w:val="22"/>
        </w:rPr>
      </w:pPr>
      <w:r w:rsidRPr="00656512">
        <w:rPr>
          <w:b/>
          <w:sz w:val="22"/>
          <w:szCs w:val="22"/>
        </w:rPr>
        <w:t>Cell organelles.</w:t>
      </w:r>
    </w:p>
    <w:p w:rsidR="00B631C0" w:rsidRDefault="007E1D99"/>
    <w:p w:rsidR="007E1D99" w:rsidRDefault="007E1D99">
      <w:r w:rsidRPr="00D605AA">
        <w:rPr>
          <w:noProof/>
          <w:sz w:val="22"/>
          <w:szCs w:val="22"/>
        </w:rPr>
        <w:drawing>
          <wp:inline distT="0" distB="0" distL="0" distR="0">
            <wp:extent cx="331470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58435" t="66666" r="10260" b="13889"/>
                    <a:stretch>
                      <a:fillRect/>
                    </a:stretch>
                  </pic:blipFill>
                  <pic:spPr bwMode="auto">
                    <a:xfrm>
                      <a:off x="0" y="0"/>
                      <a:ext cx="3314700" cy="1543050"/>
                    </a:xfrm>
                    <a:prstGeom prst="rect">
                      <a:avLst/>
                    </a:prstGeom>
                    <a:noFill/>
                    <a:ln>
                      <a:noFill/>
                    </a:ln>
                  </pic:spPr>
                </pic:pic>
              </a:graphicData>
            </a:graphic>
          </wp:inline>
        </w:drawing>
      </w:r>
      <w:r w:rsidRPr="00D605AA">
        <w:rPr>
          <w:noProof/>
          <w:sz w:val="22"/>
          <w:szCs w:val="22"/>
        </w:rPr>
        <w:drawing>
          <wp:anchor distT="0" distB="0" distL="114300" distR="114300" simplePos="0" relativeHeight="251658240" behindDoc="0" locked="0" layoutInCell="1" allowOverlap="1">
            <wp:simplePos x="914400" y="6305550"/>
            <wp:positionH relativeFrom="column">
              <wp:align>left</wp:align>
            </wp:positionH>
            <wp:positionV relativeFrom="paragraph">
              <wp:align>top</wp:align>
            </wp:positionV>
            <wp:extent cx="2286000" cy="1552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56944" t="34523" r="26361" b="46825"/>
                    <a:stretch>
                      <a:fillRect/>
                    </a:stretch>
                  </pic:blipFill>
                  <pic:spPr bwMode="auto">
                    <a:xfrm>
                      <a:off x="0" y="0"/>
                      <a:ext cx="2286000" cy="1552575"/>
                    </a:xfrm>
                    <a:prstGeom prst="rect">
                      <a:avLst/>
                    </a:prstGeom>
                    <a:noFill/>
                    <a:ln>
                      <a:noFill/>
                    </a:ln>
                  </pic:spPr>
                </pic:pic>
              </a:graphicData>
            </a:graphic>
          </wp:anchor>
        </w:drawing>
      </w:r>
      <w:r>
        <w:br w:type="textWrapping" w:clear="all"/>
      </w:r>
    </w:p>
    <w:p w:rsidR="007E1D99" w:rsidRPr="00D605AA" w:rsidRDefault="007E1D99" w:rsidP="007E1D99">
      <w:pPr>
        <w:numPr>
          <w:ilvl w:val="0"/>
          <w:numId w:val="5"/>
        </w:numPr>
        <w:rPr>
          <w:sz w:val="22"/>
          <w:szCs w:val="22"/>
        </w:rPr>
      </w:pPr>
      <w:r w:rsidRPr="00D605AA">
        <w:rPr>
          <w:sz w:val="22"/>
          <w:szCs w:val="22"/>
        </w:rPr>
        <w:t>Are these prokaryotic or eukaryotic cells? How do you know?</w:t>
      </w:r>
    </w:p>
    <w:p w:rsidR="007E1D99" w:rsidRPr="00D605AA" w:rsidRDefault="007E1D99" w:rsidP="007E1D99">
      <w:pPr>
        <w:rPr>
          <w:sz w:val="22"/>
          <w:szCs w:val="22"/>
        </w:rPr>
      </w:pPr>
    </w:p>
    <w:p w:rsidR="007E1D99" w:rsidRPr="00D605AA" w:rsidRDefault="007E1D99" w:rsidP="007E1D99">
      <w:pPr>
        <w:numPr>
          <w:ilvl w:val="0"/>
          <w:numId w:val="5"/>
        </w:numPr>
        <w:rPr>
          <w:sz w:val="22"/>
          <w:szCs w:val="22"/>
        </w:rPr>
      </w:pPr>
      <w:r w:rsidRPr="00D605AA">
        <w:rPr>
          <w:sz w:val="22"/>
          <w:szCs w:val="22"/>
        </w:rPr>
        <w:t>Know the functions of the labeled organelles or structures.</w:t>
      </w:r>
    </w:p>
    <w:p w:rsidR="007E1D99" w:rsidRPr="00D605AA" w:rsidRDefault="007E1D99" w:rsidP="007E1D99">
      <w:pPr>
        <w:rPr>
          <w:sz w:val="22"/>
          <w:szCs w:val="22"/>
        </w:rPr>
      </w:pPr>
    </w:p>
    <w:p w:rsidR="007E1D99" w:rsidRPr="00D605AA" w:rsidRDefault="007E1D99" w:rsidP="007E1D99">
      <w:pPr>
        <w:numPr>
          <w:ilvl w:val="0"/>
          <w:numId w:val="5"/>
        </w:numPr>
        <w:rPr>
          <w:sz w:val="22"/>
          <w:szCs w:val="22"/>
        </w:rPr>
      </w:pPr>
      <w:r w:rsidRPr="00D605AA">
        <w:rPr>
          <w:sz w:val="22"/>
          <w:szCs w:val="22"/>
        </w:rPr>
        <w:t>List the differences between plant and animal cells.</w:t>
      </w:r>
    </w:p>
    <w:p w:rsidR="007E1D99" w:rsidRDefault="007E1D99"/>
    <w:p w:rsidR="007E1D99" w:rsidRDefault="007E1D99"/>
    <w:p w:rsidR="007E1D99" w:rsidRPr="00D605AA" w:rsidRDefault="007E1D99" w:rsidP="007E1D99">
      <w:pPr>
        <w:tabs>
          <w:tab w:val="left" w:pos="360"/>
        </w:tabs>
        <w:rPr>
          <w:sz w:val="22"/>
          <w:szCs w:val="22"/>
        </w:rPr>
      </w:pPr>
      <w:r>
        <w:rPr>
          <w:b/>
          <w:sz w:val="22"/>
          <w:szCs w:val="22"/>
        </w:rPr>
        <w:t>1.2.1</w:t>
      </w:r>
      <w:r w:rsidRPr="00D605AA">
        <w:rPr>
          <w:b/>
          <w:sz w:val="22"/>
          <w:szCs w:val="22"/>
        </w:rPr>
        <w:t xml:space="preserve"> </w:t>
      </w:r>
      <w:r w:rsidRPr="00D605AA">
        <w:rPr>
          <w:sz w:val="22"/>
          <w:szCs w:val="22"/>
        </w:rPr>
        <w:t>Investigate and analyze the cell as a living system including:</w:t>
      </w:r>
    </w:p>
    <w:p w:rsidR="007E1D99" w:rsidRPr="00D605AA" w:rsidRDefault="007E1D99" w:rsidP="007E1D99">
      <w:pPr>
        <w:numPr>
          <w:ilvl w:val="0"/>
          <w:numId w:val="6"/>
        </w:numPr>
        <w:tabs>
          <w:tab w:val="left" w:pos="360"/>
        </w:tabs>
        <w:ind w:hanging="288"/>
        <w:rPr>
          <w:sz w:val="22"/>
          <w:szCs w:val="22"/>
        </w:rPr>
      </w:pPr>
      <w:r w:rsidRPr="00D605AA">
        <w:rPr>
          <w:sz w:val="22"/>
          <w:szCs w:val="22"/>
        </w:rPr>
        <w:t>Maintenance of homeostasis.</w:t>
      </w:r>
    </w:p>
    <w:p w:rsidR="007E1D99" w:rsidRPr="00D605AA" w:rsidRDefault="007E1D99" w:rsidP="007E1D99">
      <w:pPr>
        <w:numPr>
          <w:ilvl w:val="0"/>
          <w:numId w:val="6"/>
        </w:numPr>
        <w:tabs>
          <w:tab w:val="left" w:pos="360"/>
        </w:tabs>
        <w:rPr>
          <w:sz w:val="22"/>
          <w:szCs w:val="22"/>
        </w:rPr>
      </w:pPr>
      <w:r w:rsidRPr="00D605AA">
        <w:rPr>
          <w:sz w:val="22"/>
          <w:szCs w:val="22"/>
        </w:rPr>
        <w:t xml:space="preserve">Movement of materials into and out of cells. </w:t>
      </w:r>
    </w:p>
    <w:p w:rsidR="007E1D99" w:rsidRPr="00D605AA" w:rsidRDefault="007E1D99" w:rsidP="007E1D99">
      <w:pPr>
        <w:numPr>
          <w:ilvl w:val="0"/>
          <w:numId w:val="6"/>
        </w:numPr>
        <w:tabs>
          <w:tab w:val="left" w:pos="252"/>
        </w:tabs>
        <w:rPr>
          <w:sz w:val="22"/>
          <w:szCs w:val="22"/>
        </w:rPr>
      </w:pPr>
      <w:r w:rsidRPr="00D605AA">
        <w:rPr>
          <w:sz w:val="22"/>
          <w:szCs w:val="22"/>
        </w:rPr>
        <w:t>Discussion should include active vs. passive transport, diffusion, osmosis, and the porous nature of the semi-permeable plasma membrane.</w:t>
      </w:r>
    </w:p>
    <w:p w:rsidR="007E1D99" w:rsidRDefault="007E1D99" w:rsidP="007E1D99">
      <w:r w:rsidRPr="00D605AA">
        <w:rPr>
          <w:b/>
          <w:noProof/>
          <w:sz w:val="22"/>
          <w:szCs w:val="22"/>
        </w:rPr>
        <w:drawing>
          <wp:inline distT="0" distB="0" distL="0" distR="0">
            <wp:extent cx="279082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13776" t="25694" r="49913" b="18056"/>
                    <a:stretch>
                      <a:fillRect/>
                    </a:stretch>
                  </pic:blipFill>
                  <pic:spPr bwMode="auto">
                    <a:xfrm>
                      <a:off x="0" y="0"/>
                      <a:ext cx="2790825" cy="2628900"/>
                    </a:xfrm>
                    <a:prstGeom prst="rect">
                      <a:avLst/>
                    </a:prstGeom>
                    <a:noFill/>
                    <a:ln>
                      <a:noFill/>
                    </a:ln>
                  </pic:spPr>
                </pic:pic>
              </a:graphicData>
            </a:graphic>
          </wp:inline>
        </w:drawing>
      </w:r>
    </w:p>
    <w:p w:rsidR="007E1D99" w:rsidRDefault="007E1D99" w:rsidP="007E1D99"/>
    <w:p w:rsidR="007E1D99" w:rsidRPr="00D605AA" w:rsidRDefault="007E1D99" w:rsidP="007E1D99">
      <w:pPr>
        <w:tabs>
          <w:tab w:val="left" w:pos="252"/>
        </w:tabs>
        <w:ind w:left="360"/>
        <w:rPr>
          <w:b/>
          <w:sz w:val="22"/>
          <w:szCs w:val="22"/>
        </w:rPr>
      </w:pPr>
      <w:r w:rsidRPr="00D605AA">
        <w:rPr>
          <w:b/>
          <w:noProof/>
          <w:sz w:val="22"/>
          <w:szCs w:val="22"/>
        </w:rPr>
        <w:drawing>
          <wp:inline distT="0" distB="0" distL="0" distR="0">
            <wp:extent cx="3314700" cy="1781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12521" t="41205" r="26956" b="15509"/>
                    <a:stretch>
                      <a:fillRect/>
                    </a:stretch>
                  </pic:blipFill>
                  <pic:spPr bwMode="auto">
                    <a:xfrm>
                      <a:off x="0" y="0"/>
                      <a:ext cx="3314700" cy="1781175"/>
                    </a:xfrm>
                    <a:prstGeom prst="rect">
                      <a:avLst/>
                    </a:prstGeom>
                    <a:noFill/>
                    <a:ln>
                      <a:noFill/>
                    </a:ln>
                  </pic:spPr>
                </pic:pic>
              </a:graphicData>
            </a:graphic>
          </wp:inline>
        </w:drawing>
      </w:r>
    </w:p>
    <w:p w:rsidR="007E1D99" w:rsidRPr="00656512" w:rsidRDefault="007E1D99" w:rsidP="007E1D99">
      <w:pPr>
        <w:tabs>
          <w:tab w:val="left" w:pos="252"/>
        </w:tabs>
        <w:ind w:left="360"/>
        <w:rPr>
          <w:b/>
          <w:sz w:val="22"/>
          <w:szCs w:val="22"/>
        </w:rPr>
      </w:pPr>
    </w:p>
    <w:p w:rsidR="007E1D99" w:rsidRPr="00D605AA" w:rsidRDefault="007E1D99" w:rsidP="007E1D99">
      <w:pPr>
        <w:tabs>
          <w:tab w:val="left" w:pos="252"/>
        </w:tabs>
        <w:ind w:left="360"/>
        <w:rPr>
          <w:b/>
          <w:sz w:val="22"/>
          <w:szCs w:val="22"/>
        </w:rPr>
      </w:pPr>
      <w:r w:rsidRPr="00D605AA">
        <w:rPr>
          <w:b/>
          <w:noProof/>
          <w:sz w:val="22"/>
          <w:szCs w:val="22"/>
        </w:rPr>
        <w:drawing>
          <wp:inline distT="0" distB="0" distL="0" distR="0">
            <wp:extent cx="21717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10435" t="30556" r="49913" b="16667"/>
                    <a:stretch>
                      <a:fillRect/>
                    </a:stretch>
                  </pic:blipFill>
                  <pic:spPr bwMode="auto">
                    <a:xfrm>
                      <a:off x="0" y="0"/>
                      <a:ext cx="2171700" cy="1981200"/>
                    </a:xfrm>
                    <a:prstGeom prst="rect">
                      <a:avLst/>
                    </a:prstGeom>
                    <a:noFill/>
                    <a:ln>
                      <a:noFill/>
                    </a:ln>
                  </pic:spPr>
                </pic:pic>
              </a:graphicData>
            </a:graphic>
          </wp:inline>
        </w:drawing>
      </w:r>
    </w:p>
    <w:p w:rsidR="007E1D99" w:rsidRDefault="007E1D99" w:rsidP="007E1D99">
      <w:pPr>
        <w:tabs>
          <w:tab w:val="left" w:pos="252"/>
        </w:tabs>
        <w:ind w:left="360"/>
        <w:rPr>
          <w:b/>
          <w:sz w:val="22"/>
          <w:szCs w:val="22"/>
        </w:rPr>
      </w:pPr>
    </w:p>
    <w:p w:rsidR="007E1D99" w:rsidRPr="00656512" w:rsidRDefault="007E1D99" w:rsidP="007E1D99">
      <w:pPr>
        <w:pStyle w:val="ListParagraph"/>
        <w:numPr>
          <w:ilvl w:val="0"/>
          <w:numId w:val="5"/>
        </w:numPr>
        <w:tabs>
          <w:tab w:val="left" w:pos="1800"/>
        </w:tabs>
        <w:rPr>
          <w:rFonts w:ascii="Times New Roman" w:hAnsi="Times New Roman"/>
        </w:rPr>
      </w:pPr>
      <w:r w:rsidRPr="00656512">
        <w:rPr>
          <w:rFonts w:ascii="Times New Roman" w:hAnsi="Times New Roman"/>
          <w:noProof/>
        </w:rPr>
        <w:lastRenderedPageBreak/>
        <mc:AlternateContent>
          <mc:Choice Requires="wps">
            <w:drawing>
              <wp:anchor distT="0" distB="0" distL="114300" distR="114300" simplePos="0" relativeHeight="251662336" behindDoc="0" locked="0" layoutInCell="1" allowOverlap="1">
                <wp:simplePos x="0" y="0"/>
                <wp:positionH relativeFrom="column">
                  <wp:posOffset>1727200</wp:posOffset>
                </wp:positionH>
                <wp:positionV relativeFrom="paragraph">
                  <wp:posOffset>656590</wp:posOffset>
                </wp:positionV>
                <wp:extent cx="1503680" cy="501650"/>
                <wp:effectExtent l="3175" t="0" r="762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01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jc w:val="center"/>
                              <w:rPr>
                                <w:b/>
                              </w:rPr>
                            </w:pPr>
                            <w:r>
                              <w:rPr>
                                <w:b/>
                              </w:rPr>
                              <w:t>Result</w:t>
                            </w:r>
                            <w:r w:rsidRPr="00C44ABF">
                              <w:rPr>
                                <w:b/>
                              </w:rPr>
                              <w:t xml:space="preserve"> </w:t>
                            </w:r>
                            <w:proofErr w:type="gramStart"/>
                            <w:r>
                              <w:rPr>
                                <w:b/>
                              </w:rPr>
                              <w:t>After</w:t>
                            </w:r>
                            <w:proofErr w:type="gramEnd"/>
                            <w:r>
                              <w:rPr>
                                <w:b/>
                              </w:rPr>
                              <w:t xml:space="preserve"> 20 mins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36pt;margin-top:51.7pt;width:118.4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" stroked="f">
                <v:fill opacity="0"/>
                <v:textbox>
                  <w:txbxContent>
                    <w:p w:rsidR="007E1D99" w:rsidRPr="00C44ABF" w:rsidRDefault="007E1D99" w:rsidP="007E1D99">
                      <w:pPr>
                        <w:jc w:val="center"/>
                        <w:rPr>
                          <w:b/>
                        </w:rPr>
                      </w:pPr>
                      <w:r>
                        <w:rPr>
                          <w:b/>
                        </w:rPr>
                        <w:t>Result</w:t>
                      </w:r>
                      <w:r w:rsidRPr="00C44ABF">
                        <w:rPr>
                          <w:b/>
                        </w:rPr>
                        <w:t xml:space="preserve"> </w:t>
                      </w:r>
                      <w:proofErr w:type="gramStart"/>
                      <w:r>
                        <w:rPr>
                          <w:b/>
                        </w:rPr>
                        <w:t>After</w:t>
                      </w:r>
                      <w:proofErr w:type="gramEnd"/>
                      <w:r>
                        <w:rPr>
                          <w:b/>
                        </w:rPr>
                        <w:t xml:space="preserve"> 20 mins</w:t>
                      </w:r>
                    </w:p>
                  </w:txbxContent>
                </v:textbox>
              </v:shape>
            </w:pict>
          </mc:Fallback>
        </mc:AlternateContent>
      </w:r>
      <w:r w:rsidRPr="00656512">
        <w:rPr>
          <w:rFonts w:ascii="Times New Roman" w:hAnsi="Times New Roman"/>
        </w:rPr>
        <w:t>A model of a cell is prepared and placed in a beaker of fluid as shown below. The letter A, B and C represent substances in the experimental setup. Assuming the dialysis tubing is semi-permeable, which statement accurately describes the results of this experiment?</w:t>
      </w:r>
    </w:p>
    <w:p w:rsidR="007E1D99" w:rsidRPr="00656512" w:rsidRDefault="007E1D99" w:rsidP="007E1D99">
      <w:pPr>
        <w:pStyle w:val="ListParagraph"/>
        <w:numPr>
          <w:ilvl w:val="7"/>
          <w:numId w:val="5"/>
        </w:numPr>
        <w:tabs>
          <w:tab w:val="left" w:pos="1800"/>
        </w:tabs>
        <w:rPr>
          <w:rFonts w:ascii="Times New Roman" w:hAnsi="Times New Roman"/>
          <w:sz w:val="20"/>
          <w:szCs w:val="20"/>
        </w:rPr>
      </w:pPr>
      <w:r w:rsidRPr="00656512">
        <w:rPr>
          <w:rFonts w:ascii="Times New Roman" w:hAnsi="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-191770</wp:posOffset>
                </wp:positionH>
                <wp:positionV relativeFrom="paragraph">
                  <wp:posOffset>463550</wp:posOffset>
                </wp:positionV>
                <wp:extent cx="570230" cy="732790"/>
                <wp:effectExtent l="8255" t="8890" r="254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732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rPr>
                                <w:sz w:val="14"/>
                              </w:rPr>
                            </w:pPr>
                            <w:r w:rsidRPr="00C44ABF">
                              <w:rPr>
                                <w:sz w:val="14"/>
                              </w:rPr>
                              <w:t>Water, Substance C (Amber color)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5.1pt;margin-top:36.5pt;width:44.9pt;height:5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" stroked="f">
                <v:fill opacity="0"/>
                <v:textbox>
                  <w:txbxContent>
                    <w:p w:rsidR="007E1D99" w:rsidRPr="00C44ABF" w:rsidRDefault="007E1D99" w:rsidP="007E1D99">
                      <w:pPr>
                        <w:rPr>
                          <w:sz w:val="14"/>
                        </w:rPr>
                      </w:pPr>
                      <w:r w:rsidRPr="00C44ABF">
                        <w:rPr>
                          <w:sz w:val="14"/>
                        </w:rPr>
                        <w:t>Water, Substance C (Amber color)</w:t>
                      </w:r>
                    </w:p>
                  </w:txbxContent>
                </v:textbox>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5408" behindDoc="0" locked="0" layoutInCell="1" allowOverlap="1">
                <wp:simplePos x="0" y="0"/>
                <wp:positionH relativeFrom="column">
                  <wp:posOffset>2792095</wp:posOffset>
                </wp:positionH>
                <wp:positionV relativeFrom="paragraph">
                  <wp:posOffset>567055</wp:posOffset>
                </wp:positionV>
                <wp:extent cx="716280" cy="681355"/>
                <wp:effectExtent l="1270" t="7620" r="635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681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rPr>
                                <w:sz w:val="14"/>
                              </w:rPr>
                            </w:pPr>
                            <w:r w:rsidRPr="00C44ABF">
                              <w:rPr>
                                <w:sz w:val="14"/>
                              </w:rPr>
                              <w:t xml:space="preserve">Water, Substance </w:t>
                            </w:r>
                            <w:r>
                              <w:rPr>
                                <w:sz w:val="14"/>
                              </w:rPr>
                              <w:t xml:space="preserve">A and </w:t>
                            </w:r>
                            <w:r w:rsidRPr="00C44ABF">
                              <w:rPr>
                                <w:sz w:val="14"/>
                              </w:rPr>
                              <w:t>C (Amber</w:t>
                            </w:r>
                            <w:r>
                              <w:rPr>
                                <w:sz w:val="14"/>
                              </w:rPr>
                              <w:t xml:space="preserve"> color</w:t>
                            </w:r>
                            <w:r w:rsidRPr="00C44ABF">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19.85pt;margin-top:44.65pt;width:56.4pt;height:5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IllgIAADQ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" stroked="f">
                <v:fill opacity="0"/>
                <v:textbox>
                  <w:txbxContent>
                    <w:p w:rsidR="007E1D99" w:rsidRPr="00C44ABF" w:rsidRDefault="007E1D99" w:rsidP="007E1D99">
                      <w:pPr>
                        <w:rPr>
                          <w:sz w:val="14"/>
                        </w:rPr>
                      </w:pPr>
                      <w:r w:rsidRPr="00C44ABF">
                        <w:rPr>
                          <w:sz w:val="14"/>
                        </w:rPr>
                        <w:t xml:space="preserve">Water, Substance </w:t>
                      </w:r>
                      <w:r>
                        <w:rPr>
                          <w:sz w:val="14"/>
                        </w:rPr>
                        <w:t xml:space="preserve">A and </w:t>
                      </w:r>
                      <w:r w:rsidRPr="00C44ABF">
                        <w:rPr>
                          <w:sz w:val="14"/>
                        </w:rPr>
                        <w:t>C (Amber</w:t>
                      </w:r>
                      <w:r>
                        <w:rPr>
                          <w:sz w:val="14"/>
                        </w:rPr>
                        <w:t xml:space="preserve"> color</w:t>
                      </w:r>
                      <w:r w:rsidRPr="00C44ABF">
                        <w:rPr>
                          <w:sz w:val="14"/>
                        </w:rPr>
                        <w:t>)</w:t>
                      </w:r>
                    </w:p>
                  </w:txbxContent>
                </v:textbox>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181610</wp:posOffset>
                </wp:positionH>
                <wp:positionV relativeFrom="paragraph">
                  <wp:posOffset>31750</wp:posOffset>
                </wp:positionV>
                <wp:extent cx="1017905" cy="387985"/>
                <wp:effectExtent l="635" t="0"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rPr>
                                <w:b/>
                              </w:rPr>
                            </w:pPr>
                            <w:r w:rsidRPr="00C44ABF">
                              <w:rPr>
                                <w:b/>
                              </w:rPr>
                              <w:t>Initial Setup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14.3pt;margin-top:2.5pt;width:80.15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3EuQ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" filled="f" stroked="f">
                <v:textbox>
                  <w:txbxContent>
                    <w:p w:rsidR="007E1D99" w:rsidRPr="00C44ABF" w:rsidRDefault="007E1D99" w:rsidP="007E1D99">
                      <w:pPr>
                        <w:rPr>
                          <w:b/>
                        </w:rPr>
                      </w:pPr>
                      <w:r w:rsidRPr="00C44ABF">
                        <w:rPr>
                          <w:b/>
                        </w:rPr>
                        <w:t>Initial Setup</w:t>
                      </w:r>
                    </w:p>
                  </w:txbxContent>
                </v:textbox>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2312035</wp:posOffset>
                </wp:positionH>
                <wp:positionV relativeFrom="paragraph">
                  <wp:posOffset>1049655</wp:posOffset>
                </wp:positionV>
                <wp:extent cx="301625" cy="785495"/>
                <wp:effectExtent l="54610" t="33020" r="5715" b="101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1625"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D5C026" id="_x0000_t32" coordsize="21600,21600" o:spt="32" o:oned="t" path="m,l21600,21600e" filled="f">
                <v:path arrowok="t" fillok="f" o:connecttype="none"/>
                <o:lock v:ext="edit" shapetype="t"/>
              </v:shapetype>
              <v:shape id="Straight Arrow Connector 16" o:spid="_x0000_s1026" type="#_x0000_t32" style="position:absolute;margin-left:182.05pt;margin-top:82.65pt;width:23.75pt;height:61.8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">
                <v:stroke endarrow="block"/>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1713865</wp:posOffset>
                </wp:positionV>
                <wp:extent cx="978535" cy="302260"/>
                <wp:effectExtent l="3175" t="1905" r="889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302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rPr>
                                <w:sz w:val="14"/>
                              </w:rPr>
                            </w:pPr>
                            <w:r>
                              <w:rPr>
                                <w:sz w:val="14"/>
                              </w:rPr>
                              <w:t>Water, Substance A, B and C (Black Color)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136pt;margin-top:134.95pt;width:77.05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" stroked="f">
                <v:fill opacity="0"/>
                <v:textbox>
                  <w:txbxContent>
                    <w:p w:rsidR="007E1D99" w:rsidRPr="00C44ABF" w:rsidRDefault="007E1D99" w:rsidP="007E1D99">
                      <w:pPr>
                        <w:rPr>
                          <w:sz w:val="14"/>
                        </w:rPr>
                      </w:pPr>
                      <w:r>
                        <w:rPr>
                          <w:sz w:val="14"/>
                        </w:rPr>
                        <w:t>Water, Substance A, B and C (Black Color)</w:t>
                      </w:r>
                    </w:p>
                  </w:txbxContent>
                </v:textbox>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2613660</wp:posOffset>
                </wp:positionH>
                <wp:positionV relativeFrom="paragraph">
                  <wp:posOffset>1196340</wp:posOffset>
                </wp:positionV>
                <wp:extent cx="336550" cy="52070"/>
                <wp:effectExtent l="22860" t="8255" r="12065" b="539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52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EAB7D" id="Straight Arrow Connector 14" o:spid="_x0000_s1026" type="#_x0000_t32" style="position:absolute;margin-left:205.8pt;margin-top:94.2pt;width:26.5pt;height:4.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">
                <v:stroke endarrow="block"/>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655320</wp:posOffset>
                </wp:positionH>
                <wp:positionV relativeFrom="paragraph">
                  <wp:posOffset>1049655</wp:posOffset>
                </wp:positionV>
                <wp:extent cx="353695" cy="785495"/>
                <wp:effectExtent l="55245" t="33020" r="10160" b="101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695"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0F0AD" id="Straight Arrow Connector 13" o:spid="_x0000_s1026" type="#_x0000_t32" style="position:absolute;margin-left:51.6pt;margin-top:82.65pt;width:27.85pt;height:61.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">
                <v:stroke endarrow="block"/>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138430</wp:posOffset>
                </wp:positionH>
                <wp:positionV relativeFrom="paragraph">
                  <wp:posOffset>523875</wp:posOffset>
                </wp:positionV>
                <wp:extent cx="318770" cy="128905"/>
                <wp:effectExtent l="5080" t="12065" r="38100"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47935" id="Straight Arrow Connector 12" o:spid="_x0000_s1026" type="#_x0000_t32" style="position:absolute;margin-left:10.9pt;margin-top:41.25pt;width:25.1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">
                <v:stroke endarrow="block"/>
              </v:shape>
            </w:pict>
          </mc:Fallback>
        </mc:AlternateContent>
      </w:r>
      <w:r w:rsidRPr="00656512">
        <w:rPr>
          <w:rFonts w:ascii="Times New Roman" w:hAnsi="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138430</wp:posOffset>
                </wp:positionH>
                <wp:positionV relativeFrom="paragraph">
                  <wp:posOffset>1713865</wp:posOffset>
                </wp:positionV>
                <wp:extent cx="978535" cy="302260"/>
                <wp:effectExtent l="5080" t="1905" r="698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302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D99" w:rsidRPr="00C44ABF" w:rsidRDefault="007E1D99" w:rsidP="007E1D99">
                            <w:pPr>
                              <w:rPr>
                                <w:sz w:val="14"/>
                              </w:rPr>
                            </w:pPr>
                            <w:r>
                              <w:rPr>
                                <w:sz w:val="14"/>
                              </w:rPr>
                              <w:t>Water, Substance A and B (White Color)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10.9pt;margin-top:134.95pt;width:77.0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" stroked="f">
                <v:fill opacity="0"/>
                <v:textbox>
                  <w:txbxContent>
                    <w:p w:rsidR="007E1D99" w:rsidRPr="00C44ABF" w:rsidRDefault="007E1D99" w:rsidP="007E1D99">
                      <w:pPr>
                        <w:rPr>
                          <w:sz w:val="14"/>
                        </w:rPr>
                      </w:pPr>
                      <w:r>
                        <w:rPr>
                          <w:sz w:val="14"/>
                        </w:rPr>
                        <w:t>Water, Substance A and B (White Color)</w:t>
                      </w:r>
                    </w:p>
                  </w:txbxContent>
                </v:textbox>
              </v:shape>
            </w:pict>
          </mc:Fallback>
        </mc:AlternateContent>
      </w:r>
      <w:r w:rsidRPr="00656512">
        <w:rPr>
          <w:rFonts w:ascii="Times New Roman" w:hAnsi="Times New Roman"/>
          <w:noProof/>
          <w:sz w:val="20"/>
          <w:szCs w:val="20"/>
        </w:rPr>
        <w:drawing>
          <wp:anchor distT="0" distB="0" distL="114300" distR="114300" simplePos="0" relativeHeight="251663360" behindDoc="1" locked="0" layoutInCell="1" allowOverlap="1">
            <wp:simplePos x="0" y="0"/>
            <wp:positionH relativeFrom="column">
              <wp:posOffset>113665</wp:posOffset>
            </wp:positionH>
            <wp:positionV relativeFrom="paragraph">
              <wp:posOffset>161290</wp:posOffset>
            </wp:positionV>
            <wp:extent cx="2749550" cy="1664335"/>
            <wp:effectExtent l="0" t="0" r="0" b="0"/>
            <wp:wrapNone/>
            <wp:docPr id="10" name="Picture 10" descr="dialy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lysis.bmp"/>
                    <pic:cNvPicPr>
                      <a:picLocks noChangeAspect="1" noChangeArrowheads="1"/>
                    </pic:cNvPicPr>
                  </pic:nvPicPr>
                  <pic:blipFill>
                    <a:blip r:embed="rId14">
                      <a:extLst>
                        <a:ext uri="{28A0092B-C50C-407E-A947-70E740481C1C}">
                          <a14:useLocalDpi xmlns:a14="http://schemas.microsoft.com/office/drawing/2010/main" val="0"/>
                        </a:ext>
                      </a:extLst>
                    </a:blip>
                    <a:srcRect l="5438" t="11461" r="12219" b="52940"/>
                    <a:stretch>
                      <a:fillRect/>
                    </a:stretch>
                  </pic:blipFill>
                  <pic:spPr bwMode="auto">
                    <a:xfrm>
                      <a:off x="0" y="0"/>
                      <a:ext cx="274955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512">
        <w:rPr>
          <w:rFonts w:ascii="Times New Roman" w:hAnsi="Times New Roman"/>
          <w:sz w:val="20"/>
          <w:szCs w:val="20"/>
        </w:rPr>
        <w:t xml:space="preserve">Substance C diffused across the dialysis tubing, resulting in a blue-black color change. </w:t>
      </w:r>
    </w:p>
    <w:p w:rsidR="007E1D99" w:rsidRPr="00656512" w:rsidRDefault="007E1D99" w:rsidP="007E1D99">
      <w:pPr>
        <w:pStyle w:val="ListParagraph"/>
        <w:numPr>
          <w:ilvl w:val="7"/>
          <w:numId w:val="5"/>
        </w:numPr>
        <w:tabs>
          <w:tab w:val="left" w:pos="1800"/>
        </w:tabs>
        <w:rPr>
          <w:rFonts w:ascii="Times New Roman" w:hAnsi="Times New Roman"/>
          <w:sz w:val="20"/>
          <w:szCs w:val="20"/>
        </w:rPr>
      </w:pPr>
      <w:r w:rsidRPr="00656512">
        <w:rPr>
          <w:rFonts w:ascii="Times New Roman" w:hAnsi="Times New Roman"/>
          <w:sz w:val="20"/>
          <w:szCs w:val="20"/>
        </w:rPr>
        <w:t xml:space="preserve">Substance A and B diffused out of the dialysis tubing, resulting in a blue-black color change in the outside solution. </w:t>
      </w:r>
    </w:p>
    <w:p w:rsidR="007E1D99" w:rsidRPr="00656512" w:rsidRDefault="007E1D99" w:rsidP="007E1D99">
      <w:pPr>
        <w:pStyle w:val="ListParagraph"/>
        <w:numPr>
          <w:ilvl w:val="7"/>
          <w:numId w:val="5"/>
        </w:numPr>
        <w:tabs>
          <w:tab w:val="left" w:pos="1800"/>
        </w:tabs>
        <w:rPr>
          <w:rFonts w:ascii="Times New Roman" w:hAnsi="Times New Roman"/>
          <w:sz w:val="20"/>
          <w:szCs w:val="20"/>
        </w:rPr>
      </w:pPr>
      <w:r w:rsidRPr="00656512">
        <w:rPr>
          <w:rFonts w:ascii="Times New Roman" w:hAnsi="Times New Roman"/>
          <w:sz w:val="20"/>
          <w:szCs w:val="20"/>
        </w:rPr>
        <w:t xml:space="preserve">Substances A, B and C were in complete homeostatic balance, which over time results in a blue black color change inside the dialysis tubing. </w:t>
      </w:r>
    </w:p>
    <w:p w:rsidR="007E1D99" w:rsidRDefault="007E1D99" w:rsidP="007E1D99">
      <w:pPr>
        <w:pStyle w:val="ListParagraph"/>
        <w:numPr>
          <w:ilvl w:val="7"/>
          <w:numId w:val="5"/>
        </w:numPr>
        <w:tabs>
          <w:tab w:val="left" w:pos="1800"/>
        </w:tabs>
        <w:rPr>
          <w:rFonts w:ascii="Times New Roman" w:hAnsi="Times New Roman"/>
          <w:sz w:val="20"/>
          <w:szCs w:val="20"/>
        </w:rPr>
      </w:pPr>
      <w:r w:rsidRPr="00656512">
        <w:rPr>
          <w:rFonts w:ascii="Times New Roman" w:hAnsi="Times New Roman"/>
          <w:sz w:val="20"/>
          <w:szCs w:val="20"/>
        </w:rPr>
        <w:t xml:space="preserve">The water inside and outside of the dialysis tubing diffused across the membrane, resulting in a blue-black color change inside the dialysis tubing. </w:t>
      </w:r>
    </w:p>
    <w:p w:rsidR="007E1D99" w:rsidRDefault="007E1D99" w:rsidP="007E1D99">
      <w:pPr>
        <w:pStyle w:val="ListParagraph"/>
        <w:tabs>
          <w:tab w:val="left" w:pos="1800"/>
        </w:tabs>
        <w:rPr>
          <w:rFonts w:ascii="Times New Roman" w:hAnsi="Times New Roman"/>
          <w:sz w:val="20"/>
          <w:szCs w:val="20"/>
        </w:rPr>
      </w:pPr>
    </w:p>
    <w:p w:rsidR="007E1D99" w:rsidRPr="004E1266" w:rsidRDefault="007E1D99" w:rsidP="007E1D99">
      <w:pPr>
        <w:pStyle w:val="ListParagraph"/>
        <w:numPr>
          <w:ilvl w:val="0"/>
          <w:numId w:val="5"/>
        </w:numPr>
        <w:tabs>
          <w:tab w:val="left" w:pos="1800"/>
        </w:tabs>
        <w:rPr>
          <w:rFonts w:ascii="Times New Roman" w:hAnsi="Times New Roman"/>
        </w:rPr>
      </w:pPr>
      <w:r>
        <w:rPr>
          <w:rFonts w:ascii="Times New Roman" w:hAnsi="Times New Roman"/>
          <w:sz w:val="20"/>
          <w:szCs w:val="20"/>
        </w:rPr>
        <w:t xml:space="preserve">  </w:t>
      </w:r>
      <w:r w:rsidRPr="004E1266">
        <w:rPr>
          <w:rFonts w:ascii="Times New Roman" w:hAnsi="Times New Roman"/>
        </w:rPr>
        <w:t>Amino acids travel across a cell membrane from a high concentration to a low concentration with the help of a transport protein. This is an example of</w:t>
      </w:r>
    </w:p>
    <w:p w:rsidR="007E1D99" w:rsidRPr="004E1266" w:rsidRDefault="007E1D99" w:rsidP="007E1D99">
      <w:pPr>
        <w:pStyle w:val="ListParagraph"/>
        <w:tabs>
          <w:tab w:val="left" w:pos="1800"/>
        </w:tabs>
        <w:rPr>
          <w:rFonts w:ascii="Times New Roman" w:hAnsi="Times New Roman"/>
        </w:rPr>
      </w:pPr>
      <w:proofErr w:type="gramStart"/>
      <w:r w:rsidRPr="004E1266">
        <w:rPr>
          <w:rFonts w:ascii="Times New Roman" w:hAnsi="Times New Roman"/>
        </w:rPr>
        <w:t>a.  Active</w:t>
      </w:r>
      <w:proofErr w:type="gramEnd"/>
      <w:r w:rsidRPr="004E1266">
        <w:rPr>
          <w:rFonts w:ascii="Times New Roman" w:hAnsi="Times New Roman"/>
        </w:rPr>
        <w:t xml:space="preserve"> transport    b. Facilitated Diffusion     c.  Osmosis           d. Endocytosis</w:t>
      </w:r>
    </w:p>
    <w:p w:rsidR="007E1D99" w:rsidRPr="004E1266" w:rsidRDefault="007E1D99" w:rsidP="007E1D99">
      <w:pPr>
        <w:tabs>
          <w:tab w:val="left" w:pos="360"/>
        </w:tabs>
        <w:rPr>
          <w:b/>
          <w:sz w:val="22"/>
          <w:szCs w:val="22"/>
        </w:rPr>
      </w:pPr>
      <w:r w:rsidRPr="004E1266">
        <w:rPr>
          <w:b/>
          <w:sz w:val="22"/>
          <w:szCs w:val="22"/>
        </w:rPr>
        <w:t>4.2.1 Investigate and analyze the cell as a living system including:</w:t>
      </w:r>
    </w:p>
    <w:p w:rsidR="007E1D99" w:rsidRPr="004E1266" w:rsidRDefault="007E1D99" w:rsidP="007E1D99">
      <w:pPr>
        <w:numPr>
          <w:ilvl w:val="0"/>
          <w:numId w:val="6"/>
        </w:numPr>
        <w:tabs>
          <w:tab w:val="left" w:pos="252"/>
        </w:tabs>
        <w:rPr>
          <w:b/>
          <w:sz w:val="22"/>
          <w:szCs w:val="22"/>
        </w:rPr>
      </w:pPr>
      <w:r w:rsidRPr="004E1266">
        <w:rPr>
          <w:b/>
          <w:sz w:val="22"/>
          <w:szCs w:val="22"/>
        </w:rPr>
        <w:t>Energy use and release in biochemical reactions.</w:t>
      </w:r>
    </w:p>
    <w:p w:rsidR="007E1D99" w:rsidRPr="004E1266" w:rsidRDefault="007E1D99" w:rsidP="007E1D99">
      <w:pPr>
        <w:numPr>
          <w:ilvl w:val="0"/>
          <w:numId w:val="7"/>
        </w:numPr>
        <w:tabs>
          <w:tab w:val="left" w:pos="360"/>
        </w:tabs>
        <w:rPr>
          <w:b/>
          <w:sz w:val="22"/>
          <w:szCs w:val="22"/>
        </w:rPr>
      </w:pPr>
      <w:r w:rsidRPr="004E1266">
        <w:rPr>
          <w:b/>
          <w:sz w:val="22"/>
          <w:szCs w:val="22"/>
        </w:rPr>
        <w:t>Examine ATP as the source of energy for cell activities.</w:t>
      </w:r>
    </w:p>
    <w:p w:rsidR="007E1D99" w:rsidRPr="004E1266" w:rsidRDefault="007E1D99" w:rsidP="007E1D99">
      <w:pPr>
        <w:numPr>
          <w:ilvl w:val="0"/>
          <w:numId w:val="6"/>
        </w:numPr>
        <w:tabs>
          <w:tab w:val="left" w:pos="252"/>
        </w:tabs>
        <w:rPr>
          <w:sz w:val="22"/>
          <w:szCs w:val="22"/>
        </w:rPr>
      </w:pPr>
      <w:r w:rsidRPr="004E1266">
        <w:rPr>
          <w:b/>
          <w:sz w:val="22"/>
          <w:szCs w:val="22"/>
        </w:rPr>
        <w:t>Students will describe how cells store and use energy with ATP and ADP molecules</w:t>
      </w:r>
      <w:r w:rsidRPr="004E1266">
        <w:rPr>
          <w:sz w:val="22"/>
          <w:szCs w:val="22"/>
        </w:rPr>
        <w:t>.</w:t>
      </w:r>
    </w:p>
    <w:p w:rsidR="007E1D99" w:rsidRPr="004E1266" w:rsidRDefault="007E1D99" w:rsidP="007E1D99">
      <w:pPr>
        <w:tabs>
          <w:tab w:val="left" w:pos="252"/>
        </w:tabs>
        <w:rPr>
          <w:sz w:val="22"/>
          <w:szCs w:val="22"/>
        </w:rPr>
      </w:pPr>
    </w:p>
    <w:p w:rsidR="007E1D99" w:rsidRPr="004E1266" w:rsidRDefault="007E1D99" w:rsidP="007E1D99">
      <w:pPr>
        <w:tabs>
          <w:tab w:val="left" w:pos="252"/>
        </w:tabs>
        <w:ind w:left="360"/>
        <w:rPr>
          <w:b/>
          <w:sz w:val="22"/>
          <w:szCs w:val="22"/>
        </w:rPr>
      </w:pPr>
      <w:r w:rsidRPr="004E1266">
        <w:rPr>
          <w:b/>
          <w:noProof/>
          <w:sz w:val="22"/>
          <w:szCs w:val="22"/>
        </w:rPr>
        <w:drawing>
          <wp:inline distT="0" distB="0" distL="0" distR="0">
            <wp:extent cx="2057400" cy="1314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l="54260" t="43054" r="8174" b="25000"/>
                    <a:stretch>
                      <a:fillRect/>
                    </a:stretch>
                  </pic:blipFill>
                  <pic:spPr bwMode="auto">
                    <a:xfrm>
                      <a:off x="0" y="0"/>
                      <a:ext cx="2057400" cy="1314450"/>
                    </a:xfrm>
                    <a:prstGeom prst="rect">
                      <a:avLst/>
                    </a:prstGeom>
                    <a:noFill/>
                    <a:ln>
                      <a:noFill/>
                    </a:ln>
                  </pic:spPr>
                </pic:pic>
              </a:graphicData>
            </a:graphic>
          </wp:inline>
        </w:drawing>
      </w:r>
    </w:p>
    <w:p w:rsidR="007E1D99" w:rsidRPr="004E1266" w:rsidRDefault="007E1D99" w:rsidP="007E1D99">
      <w:pPr>
        <w:numPr>
          <w:ilvl w:val="0"/>
          <w:numId w:val="8"/>
        </w:numPr>
        <w:tabs>
          <w:tab w:val="left" w:pos="252"/>
        </w:tabs>
        <w:rPr>
          <w:sz w:val="22"/>
          <w:szCs w:val="22"/>
        </w:rPr>
      </w:pPr>
      <w:r w:rsidRPr="004E1266">
        <w:rPr>
          <w:sz w:val="22"/>
          <w:szCs w:val="22"/>
        </w:rPr>
        <w:t>Name the energy storing reaction that the plant is undergoing.</w:t>
      </w:r>
    </w:p>
    <w:p w:rsidR="007E1D99" w:rsidRPr="004E1266" w:rsidRDefault="007E1D99" w:rsidP="007E1D99">
      <w:pPr>
        <w:numPr>
          <w:ilvl w:val="0"/>
          <w:numId w:val="8"/>
        </w:numPr>
        <w:tabs>
          <w:tab w:val="left" w:pos="252"/>
        </w:tabs>
        <w:rPr>
          <w:sz w:val="22"/>
          <w:szCs w:val="22"/>
        </w:rPr>
      </w:pPr>
      <w:r w:rsidRPr="004E1266">
        <w:rPr>
          <w:sz w:val="22"/>
          <w:szCs w:val="22"/>
        </w:rPr>
        <w:t>Which gas forms the bubbles inside the inverted test tube?</w:t>
      </w:r>
    </w:p>
    <w:p w:rsidR="007E1D99" w:rsidRPr="004E1266" w:rsidRDefault="007E1D99" w:rsidP="007E1D99">
      <w:pPr>
        <w:numPr>
          <w:ilvl w:val="0"/>
          <w:numId w:val="8"/>
        </w:numPr>
        <w:tabs>
          <w:tab w:val="left" w:pos="252"/>
        </w:tabs>
        <w:rPr>
          <w:sz w:val="22"/>
          <w:szCs w:val="22"/>
        </w:rPr>
      </w:pPr>
      <w:r w:rsidRPr="004E1266">
        <w:rPr>
          <w:sz w:val="22"/>
          <w:szCs w:val="22"/>
        </w:rPr>
        <w:t>Which wavelengths of light will this reaction occur best under?</w:t>
      </w:r>
    </w:p>
    <w:p w:rsidR="007E1D99" w:rsidRPr="004E1266" w:rsidRDefault="007E1D99" w:rsidP="007E1D99">
      <w:pPr>
        <w:numPr>
          <w:ilvl w:val="0"/>
          <w:numId w:val="8"/>
        </w:numPr>
        <w:tabs>
          <w:tab w:val="left" w:pos="252"/>
        </w:tabs>
        <w:rPr>
          <w:sz w:val="22"/>
          <w:szCs w:val="22"/>
        </w:rPr>
      </w:pPr>
      <w:r w:rsidRPr="004E1266">
        <w:rPr>
          <w:sz w:val="22"/>
          <w:szCs w:val="22"/>
        </w:rPr>
        <w:t>Which inorganic carbon source does the plant need?</w:t>
      </w:r>
    </w:p>
    <w:p w:rsidR="007E1D99" w:rsidRPr="004E1266" w:rsidRDefault="007E1D99" w:rsidP="007E1D99">
      <w:pPr>
        <w:numPr>
          <w:ilvl w:val="0"/>
          <w:numId w:val="8"/>
        </w:numPr>
        <w:tabs>
          <w:tab w:val="left" w:pos="252"/>
        </w:tabs>
        <w:rPr>
          <w:sz w:val="22"/>
          <w:szCs w:val="22"/>
        </w:rPr>
      </w:pPr>
      <w:r w:rsidRPr="004E1266">
        <w:rPr>
          <w:sz w:val="22"/>
          <w:szCs w:val="22"/>
        </w:rPr>
        <w:t>If bromothymol blue were placed into the solution after you took a straw and blew your CO</w:t>
      </w:r>
      <w:r w:rsidRPr="004E1266">
        <w:rPr>
          <w:sz w:val="22"/>
          <w:szCs w:val="22"/>
          <w:vertAlign w:val="subscript"/>
        </w:rPr>
        <w:t>2</w:t>
      </w:r>
      <w:r w:rsidRPr="004E1266">
        <w:rPr>
          <w:sz w:val="22"/>
          <w:szCs w:val="22"/>
        </w:rPr>
        <w:t xml:space="preserve"> into the </w:t>
      </w:r>
      <w:proofErr w:type="spellStart"/>
      <w:r w:rsidRPr="004E1266">
        <w:rPr>
          <w:sz w:val="22"/>
          <w:szCs w:val="22"/>
        </w:rPr>
        <w:t>set up</w:t>
      </w:r>
      <w:proofErr w:type="spellEnd"/>
      <w:r w:rsidRPr="004E1266">
        <w:rPr>
          <w:sz w:val="22"/>
          <w:szCs w:val="22"/>
        </w:rPr>
        <w:t>, describe the color change.</w:t>
      </w:r>
    </w:p>
    <w:p w:rsidR="007E1D99" w:rsidRPr="004E1266" w:rsidRDefault="007E1D99" w:rsidP="007E1D99">
      <w:pPr>
        <w:numPr>
          <w:ilvl w:val="0"/>
          <w:numId w:val="8"/>
        </w:numPr>
        <w:tabs>
          <w:tab w:val="left" w:pos="252"/>
        </w:tabs>
        <w:rPr>
          <w:sz w:val="22"/>
          <w:szCs w:val="22"/>
        </w:rPr>
      </w:pPr>
      <w:r w:rsidRPr="004E1266">
        <w:rPr>
          <w:sz w:val="22"/>
          <w:szCs w:val="22"/>
        </w:rPr>
        <w:t>If you allowed the plant to sit for 24 hours, what color would the solution then be? Why?</w:t>
      </w:r>
    </w:p>
    <w:p w:rsidR="007E1D99" w:rsidRPr="004E1266" w:rsidRDefault="007E1D99" w:rsidP="007E1D99">
      <w:pPr>
        <w:tabs>
          <w:tab w:val="left" w:pos="252"/>
        </w:tabs>
        <w:ind w:left="360"/>
        <w:rPr>
          <w:b/>
          <w:sz w:val="22"/>
          <w:szCs w:val="22"/>
        </w:rPr>
      </w:pPr>
    </w:p>
    <w:p w:rsidR="007E1D99" w:rsidRPr="004E1266" w:rsidRDefault="007E1D99" w:rsidP="007E1D99">
      <w:pPr>
        <w:tabs>
          <w:tab w:val="left" w:pos="252"/>
        </w:tabs>
        <w:ind w:left="360"/>
        <w:rPr>
          <w:b/>
          <w:sz w:val="22"/>
          <w:szCs w:val="22"/>
        </w:rPr>
      </w:pPr>
    </w:p>
    <w:p w:rsidR="007E1D99" w:rsidRPr="004E1266" w:rsidRDefault="007E1D99" w:rsidP="007E1D99">
      <w:pPr>
        <w:tabs>
          <w:tab w:val="left" w:pos="252"/>
        </w:tabs>
        <w:ind w:left="360"/>
        <w:rPr>
          <w:b/>
          <w:sz w:val="22"/>
          <w:szCs w:val="22"/>
        </w:rPr>
      </w:pPr>
    </w:p>
    <w:p w:rsidR="007E1D99" w:rsidRPr="004E1266" w:rsidRDefault="007E1D99" w:rsidP="007E1D99">
      <w:pPr>
        <w:numPr>
          <w:ilvl w:val="0"/>
          <w:numId w:val="8"/>
        </w:numPr>
        <w:tabs>
          <w:tab w:val="left" w:pos="252"/>
        </w:tabs>
        <w:rPr>
          <w:b/>
          <w:sz w:val="22"/>
          <w:szCs w:val="22"/>
        </w:rPr>
      </w:pPr>
      <w:r w:rsidRPr="004E1266">
        <w:rPr>
          <w:b/>
          <w:noProof/>
          <w:sz w:val="22"/>
          <w:szCs w:val="22"/>
        </w:rPr>
        <w:lastRenderedPageBreak/>
        <w:drawing>
          <wp:inline distT="0" distB="0" distL="0" distR="0">
            <wp:extent cx="194310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18782" t="38889" r="54088" b="30556"/>
                    <a:stretch>
                      <a:fillRect/>
                    </a:stretch>
                  </pic:blipFill>
                  <pic:spPr bwMode="auto">
                    <a:xfrm>
                      <a:off x="0" y="0"/>
                      <a:ext cx="1943100" cy="1428750"/>
                    </a:xfrm>
                    <a:prstGeom prst="rect">
                      <a:avLst/>
                    </a:prstGeom>
                    <a:noFill/>
                    <a:ln>
                      <a:noFill/>
                    </a:ln>
                  </pic:spPr>
                </pic:pic>
              </a:graphicData>
            </a:graphic>
          </wp:inline>
        </w:drawing>
      </w:r>
      <w:r w:rsidRPr="004E1266">
        <w:rPr>
          <w:b/>
          <w:sz w:val="22"/>
          <w:szCs w:val="22"/>
        </w:rPr>
        <w:t>If the part of the plant leaf is covered, predict if starch would be produced by those cells. Explain.</w:t>
      </w:r>
    </w:p>
    <w:p w:rsidR="007E1D99" w:rsidRDefault="007E1D99" w:rsidP="007E1D99"/>
    <w:p w:rsidR="007E1D99" w:rsidRDefault="007E1D99" w:rsidP="007E1D99"/>
    <w:p w:rsidR="007E1D99" w:rsidRDefault="007E1D99" w:rsidP="007E1D99">
      <w:r w:rsidRPr="004E1266">
        <w:rPr>
          <w:noProof/>
          <w:sz w:val="22"/>
          <w:szCs w:val="22"/>
        </w:rPr>
        <w:drawing>
          <wp:inline distT="0" distB="0" distL="0" distR="0">
            <wp:extent cx="2828925" cy="4457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l="23055" t="25134" r="49913" b="18123"/>
                    <a:stretch>
                      <a:fillRect/>
                    </a:stretch>
                  </pic:blipFill>
                  <pic:spPr bwMode="auto">
                    <a:xfrm>
                      <a:off x="0" y="0"/>
                      <a:ext cx="2828925" cy="4457700"/>
                    </a:xfrm>
                    <a:prstGeom prst="rect">
                      <a:avLst/>
                    </a:prstGeom>
                    <a:noFill/>
                    <a:ln>
                      <a:noFill/>
                    </a:ln>
                  </pic:spPr>
                </pic:pic>
              </a:graphicData>
            </a:graphic>
          </wp:inline>
        </w:drawing>
      </w:r>
    </w:p>
    <w:p w:rsidR="007E1D99" w:rsidRDefault="007E1D99" w:rsidP="007E1D99"/>
    <w:p w:rsidR="007E1D99" w:rsidRDefault="007E1D99" w:rsidP="007E1D99">
      <w:r w:rsidRPr="004E1266">
        <w:rPr>
          <w:noProof/>
          <w:sz w:val="22"/>
          <w:szCs w:val="22"/>
        </w:rPr>
        <w:lastRenderedPageBreak/>
        <w:drawing>
          <wp:inline distT="0" distB="0" distL="0" distR="0">
            <wp:extent cx="3086100" cy="2228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l="53516" t="53421" r="10262" b="11806"/>
                    <a:stretch>
                      <a:fillRect/>
                    </a:stretch>
                  </pic:blipFill>
                  <pic:spPr bwMode="auto">
                    <a:xfrm>
                      <a:off x="0" y="0"/>
                      <a:ext cx="3086100" cy="2228850"/>
                    </a:xfrm>
                    <a:prstGeom prst="rect">
                      <a:avLst/>
                    </a:prstGeom>
                    <a:noFill/>
                    <a:ln>
                      <a:noFill/>
                    </a:ln>
                  </pic:spPr>
                </pic:pic>
              </a:graphicData>
            </a:graphic>
          </wp:inline>
        </w:drawing>
      </w:r>
    </w:p>
    <w:p w:rsidR="007E1D99" w:rsidRDefault="007E1D99" w:rsidP="007E1D99"/>
    <w:p w:rsidR="007E1D99" w:rsidRPr="004E1266" w:rsidRDefault="007E1D99" w:rsidP="007E1D99">
      <w:pPr>
        <w:rPr>
          <w:b/>
          <w:sz w:val="22"/>
          <w:szCs w:val="22"/>
        </w:rPr>
      </w:pPr>
      <w:r w:rsidRPr="004E1266">
        <w:rPr>
          <w:b/>
          <w:sz w:val="22"/>
          <w:szCs w:val="22"/>
        </w:rPr>
        <w:t>4.1.3 Investigate and describe the structure and function of enzymes and explain their importance in biological systems.</w:t>
      </w:r>
    </w:p>
    <w:p w:rsidR="007E1D99" w:rsidRPr="004E1266" w:rsidRDefault="007E1D99" w:rsidP="007E1D99">
      <w:pPr>
        <w:rPr>
          <w:sz w:val="22"/>
          <w:szCs w:val="22"/>
        </w:rPr>
      </w:pPr>
    </w:p>
    <w:p w:rsidR="007E1D99" w:rsidRPr="004E1266" w:rsidRDefault="007E1D99" w:rsidP="007E1D99">
      <w:pPr>
        <w:rPr>
          <w:sz w:val="22"/>
          <w:szCs w:val="22"/>
        </w:rPr>
      </w:pPr>
      <w:r w:rsidRPr="004E1266">
        <w:rPr>
          <w:noProof/>
          <w:sz w:val="22"/>
          <w:szCs w:val="22"/>
        </w:rPr>
        <w:drawing>
          <wp:inline distT="0" distB="0" distL="0" distR="0">
            <wp:extent cx="2676525" cy="2143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l="22374" t="39713" r="49913" b="28421"/>
                    <a:stretch>
                      <a:fillRect/>
                    </a:stretch>
                  </pic:blipFill>
                  <pic:spPr bwMode="auto">
                    <a:xfrm>
                      <a:off x="0" y="0"/>
                      <a:ext cx="2676525" cy="2143125"/>
                    </a:xfrm>
                    <a:prstGeom prst="rect">
                      <a:avLst/>
                    </a:prstGeom>
                    <a:noFill/>
                    <a:ln>
                      <a:noFill/>
                    </a:ln>
                  </pic:spPr>
                </pic:pic>
              </a:graphicData>
            </a:graphic>
          </wp:inline>
        </w:drawing>
      </w:r>
    </w:p>
    <w:p w:rsidR="007E1D99" w:rsidRPr="004E1266" w:rsidRDefault="007E1D99" w:rsidP="007E1D99">
      <w:pPr>
        <w:rPr>
          <w:sz w:val="22"/>
          <w:szCs w:val="22"/>
        </w:rPr>
      </w:pPr>
    </w:p>
    <w:p w:rsidR="007E1D99" w:rsidRPr="004E1266" w:rsidRDefault="007E1D99" w:rsidP="007E1D99">
      <w:pPr>
        <w:numPr>
          <w:ilvl w:val="1"/>
          <w:numId w:val="7"/>
        </w:numPr>
        <w:rPr>
          <w:sz w:val="22"/>
          <w:szCs w:val="22"/>
        </w:rPr>
      </w:pPr>
      <w:r w:rsidRPr="004E1266">
        <w:rPr>
          <w:sz w:val="22"/>
          <w:szCs w:val="22"/>
        </w:rPr>
        <w:t>Label the enzyme and the substrate in the diagram above.</w:t>
      </w:r>
    </w:p>
    <w:p w:rsidR="007E1D99" w:rsidRPr="004E1266" w:rsidRDefault="007E1D99" w:rsidP="007E1D99">
      <w:pPr>
        <w:numPr>
          <w:ilvl w:val="1"/>
          <w:numId w:val="7"/>
        </w:numPr>
        <w:rPr>
          <w:sz w:val="22"/>
          <w:szCs w:val="22"/>
        </w:rPr>
      </w:pPr>
      <w:r w:rsidRPr="004E1266">
        <w:rPr>
          <w:sz w:val="22"/>
          <w:szCs w:val="22"/>
        </w:rPr>
        <w:t>Would you classify this reaction as synthesis or decomposition?</w:t>
      </w:r>
    </w:p>
    <w:p w:rsidR="007E1D99" w:rsidRPr="004E1266" w:rsidRDefault="007E1D99" w:rsidP="007E1D99">
      <w:pPr>
        <w:numPr>
          <w:ilvl w:val="1"/>
          <w:numId w:val="7"/>
        </w:numPr>
        <w:rPr>
          <w:sz w:val="22"/>
          <w:szCs w:val="22"/>
        </w:rPr>
      </w:pPr>
      <w:r w:rsidRPr="004E1266">
        <w:rPr>
          <w:sz w:val="22"/>
          <w:szCs w:val="22"/>
        </w:rPr>
        <w:t xml:space="preserve">Why </w:t>
      </w:r>
      <w:proofErr w:type="gramStart"/>
      <w:r w:rsidRPr="004E1266">
        <w:rPr>
          <w:sz w:val="22"/>
          <w:szCs w:val="22"/>
        </w:rPr>
        <w:t>are enzymes</w:t>
      </w:r>
      <w:proofErr w:type="gramEnd"/>
      <w:r w:rsidRPr="004E1266">
        <w:rPr>
          <w:sz w:val="22"/>
          <w:szCs w:val="22"/>
        </w:rPr>
        <w:t xml:space="preserve"> called catalysts?</w:t>
      </w:r>
    </w:p>
    <w:p w:rsidR="007E1D99" w:rsidRPr="004E1266" w:rsidRDefault="007E1D99" w:rsidP="007E1D99">
      <w:pPr>
        <w:numPr>
          <w:ilvl w:val="1"/>
          <w:numId w:val="7"/>
        </w:numPr>
        <w:rPr>
          <w:sz w:val="22"/>
          <w:szCs w:val="22"/>
        </w:rPr>
      </w:pPr>
      <w:r w:rsidRPr="004E1266">
        <w:rPr>
          <w:sz w:val="22"/>
          <w:szCs w:val="22"/>
        </w:rPr>
        <w:t>Enzymes belong to the class of organic molecules called ______________.</w:t>
      </w:r>
    </w:p>
    <w:p w:rsidR="007E1D99" w:rsidRPr="004E1266" w:rsidRDefault="007E1D99" w:rsidP="007E1D99">
      <w:pPr>
        <w:numPr>
          <w:ilvl w:val="1"/>
          <w:numId w:val="7"/>
        </w:numPr>
        <w:rPr>
          <w:sz w:val="22"/>
          <w:szCs w:val="22"/>
        </w:rPr>
      </w:pPr>
      <w:r w:rsidRPr="004E1266">
        <w:rPr>
          <w:sz w:val="22"/>
          <w:szCs w:val="22"/>
        </w:rPr>
        <w:t>Are enzymes changed in the reactions they catalyze?</w:t>
      </w:r>
    </w:p>
    <w:p w:rsidR="007E1D99" w:rsidRPr="004E1266" w:rsidRDefault="007E1D99" w:rsidP="007E1D99">
      <w:pPr>
        <w:numPr>
          <w:ilvl w:val="1"/>
          <w:numId w:val="7"/>
        </w:numPr>
        <w:rPr>
          <w:sz w:val="22"/>
          <w:szCs w:val="22"/>
        </w:rPr>
      </w:pPr>
      <w:r w:rsidRPr="004E1266">
        <w:rPr>
          <w:sz w:val="22"/>
          <w:szCs w:val="22"/>
        </w:rPr>
        <w:t>Are enzymes re-usable?</w:t>
      </w:r>
    </w:p>
    <w:p w:rsidR="007E1D99" w:rsidRPr="004E1266" w:rsidRDefault="007E1D99" w:rsidP="007E1D99">
      <w:pPr>
        <w:numPr>
          <w:ilvl w:val="1"/>
          <w:numId w:val="7"/>
        </w:numPr>
        <w:rPr>
          <w:sz w:val="22"/>
          <w:szCs w:val="22"/>
        </w:rPr>
      </w:pPr>
      <w:r w:rsidRPr="004E1266">
        <w:rPr>
          <w:sz w:val="22"/>
          <w:szCs w:val="22"/>
        </w:rPr>
        <w:t xml:space="preserve">Most enzyme names end </w:t>
      </w:r>
      <w:proofErr w:type="gramStart"/>
      <w:r w:rsidRPr="004E1266">
        <w:rPr>
          <w:sz w:val="22"/>
          <w:szCs w:val="22"/>
        </w:rPr>
        <w:t>with  _</w:t>
      </w:r>
      <w:proofErr w:type="gramEnd"/>
      <w:r w:rsidRPr="004E1266">
        <w:rPr>
          <w:sz w:val="22"/>
          <w:szCs w:val="22"/>
        </w:rPr>
        <w:t>________________.</w:t>
      </w:r>
    </w:p>
    <w:p w:rsidR="007E1D99" w:rsidRPr="004E1266" w:rsidRDefault="007E1D99" w:rsidP="007E1D99">
      <w:pPr>
        <w:numPr>
          <w:ilvl w:val="1"/>
          <w:numId w:val="7"/>
        </w:numPr>
        <w:rPr>
          <w:sz w:val="22"/>
          <w:szCs w:val="22"/>
        </w:rPr>
      </w:pPr>
      <w:r w:rsidRPr="004E1266">
        <w:rPr>
          <w:sz w:val="22"/>
          <w:szCs w:val="22"/>
        </w:rPr>
        <w:t xml:space="preserve">Explain how an enzymes shape determines </w:t>
      </w:r>
      <w:proofErr w:type="gramStart"/>
      <w:r w:rsidRPr="004E1266">
        <w:rPr>
          <w:sz w:val="22"/>
          <w:szCs w:val="22"/>
        </w:rPr>
        <w:t>it’s</w:t>
      </w:r>
      <w:proofErr w:type="gramEnd"/>
      <w:r w:rsidRPr="004E1266">
        <w:rPr>
          <w:sz w:val="22"/>
          <w:szCs w:val="22"/>
        </w:rPr>
        <w:t xml:space="preserve"> function.</w:t>
      </w:r>
    </w:p>
    <w:p w:rsidR="007E1D99" w:rsidRPr="004E1266" w:rsidRDefault="007E1D99" w:rsidP="007E1D99">
      <w:pPr>
        <w:numPr>
          <w:ilvl w:val="1"/>
          <w:numId w:val="7"/>
        </w:numPr>
        <w:rPr>
          <w:sz w:val="22"/>
          <w:szCs w:val="22"/>
        </w:rPr>
      </w:pPr>
      <w:r w:rsidRPr="004E1266">
        <w:rPr>
          <w:sz w:val="22"/>
          <w:szCs w:val="22"/>
        </w:rPr>
        <w:t xml:space="preserve"> Why </w:t>
      </w:r>
      <w:proofErr w:type="gramStart"/>
      <w:r w:rsidRPr="004E1266">
        <w:rPr>
          <w:sz w:val="22"/>
          <w:szCs w:val="22"/>
        </w:rPr>
        <w:t>are enzymes</w:t>
      </w:r>
      <w:proofErr w:type="gramEnd"/>
      <w:r w:rsidRPr="004E1266">
        <w:rPr>
          <w:sz w:val="22"/>
          <w:szCs w:val="22"/>
        </w:rPr>
        <w:t xml:space="preserve"> called catalysts?</w:t>
      </w:r>
    </w:p>
    <w:p w:rsidR="007E1D99" w:rsidRPr="004E1266" w:rsidRDefault="007E1D99" w:rsidP="007E1D99">
      <w:pPr>
        <w:ind w:left="720"/>
        <w:rPr>
          <w:sz w:val="22"/>
          <w:szCs w:val="22"/>
        </w:rPr>
      </w:pPr>
    </w:p>
    <w:p w:rsidR="007E1D99" w:rsidRPr="004E1266" w:rsidRDefault="007E1D99" w:rsidP="007E1D99">
      <w:pPr>
        <w:numPr>
          <w:ilvl w:val="1"/>
          <w:numId w:val="7"/>
        </w:numPr>
        <w:rPr>
          <w:sz w:val="22"/>
          <w:szCs w:val="22"/>
        </w:rPr>
      </w:pPr>
      <w:r w:rsidRPr="004E1266">
        <w:rPr>
          <w:sz w:val="22"/>
          <w:szCs w:val="22"/>
        </w:rPr>
        <w:t xml:space="preserve"> Use your notes to describe why we use a lock &amp; key model to describe their action.</w:t>
      </w:r>
    </w:p>
    <w:p w:rsidR="007E1D99" w:rsidRPr="004E1266" w:rsidRDefault="007E1D99" w:rsidP="007E1D99">
      <w:pPr>
        <w:ind w:left="720"/>
        <w:rPr>
          <w:sz w:val="22"/>
          <w:szCs w:val="22"/>
        </w:rPr>
      </w:pPr>
    </w:p>
    <w:p w:rsidR="007E1D99" w:rsidRPr="004E1266" w:rsidRDefault="007E1D99" w:rsidP="007E1D99">
      <w:pPr>
        <w:ind w:left="720"/>
        <w:rPr>
          <w:sz w:val="22"/>
          <w:szCs w:val="22"/>
        </w:rPr>
      </w:pPr>
      <w:r>
        <w:rPr>
          <w:noProof/>
          <w:sz w:val="22"/>
          <w:szCs w:val="22"/>
        </w:rPr>
        <w:drawing>
          <wp:anchor distT="0" distB="0" distL="114300" distR="114300" simplePos="0" relativeHeight="251673600" behindDoc="1" locked="0" layoutInCell="1" allowOverlap="1">
            <wp:simplePos x="0" y="0"/>
            <wp:positionH relativeFrom="column">
              <wp:posOffset>1050290</wp:posOffset>
            </wp:positionH>
            <wp:positionV relativeFrom="paragraph">
              <wp:posOffset>81280</wp:posOffset>
            </wp:positionV>
            <wp:extent cx="3886200" cy="853440"/>
            <wp:effectExtent l="0" t="0" r="0" b="3810"/>
            <wp:wrapThrough wrapText="bothSides">
              <wp:wrapPolygon edited="0">
                <wp:start x="0" y="0"/>
                <wp:lineTo x="0" y="21214"/>
                <wp:lineTo x="21494" y="21214"/>
                <wp:lineTo x="21494" y="0"/>
                <wp:lineTo x="0" y="0"/>
              </wp:wrapPolygon>
            </wp:wrapThrough>
            <wp:docPr id="31" name="Picture 31" descr="enzyme catalyzed r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zyme catalyzed rx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D99" w:rsidRPr="004E1266" w:rsidRDefault="007E1D99" w:rsidP="007E1D99">
      <w:pPr>
        <w:numPr>
          <w:ilvl w:val="1"/>
          <w:numId w:val="7"/>
        </w:numPr>
        <w:rPr>
          <w:sz w:val="22"/>
          <w:szCs w:val="22"/>
        </w:rPr>
      </w:pPr>
      <w:r w:rsidRPr="004E1266">
        <w:rPr>
          <w:sz w:val="22"/>
          <w:szCs w:val="22"/>
        </w:rPr>
        <w:t xml:space="preserve"> </w:t>
      </w:r>
    </w:p>
    <w:p w:rsidR="007E1D99" w:rsidRDefault="007E1D99" w:rsidP="007E1D99">
      <w:pPr>
        <w:ind w:left="360"/>
        <w:rPr>
          <w:sz w:val="22"/>
          <w:szCs w:val="22"/>
        </w:rPr>
      </w:pPr>
    </w:p>
    <w:p w:rsidR="007E1D99" w:rsidRDefault="007E1D99" w:rsidP="007E1D99">
      <w:pPr>
        <w:ind w:left="360"/>
        <w:rPr>
          <w:sz w:val="22"/>
          <w:szCs w:val="22"/>
        </w:rPr>
      </w:pPr>
    </w:p>
    <w:p w:rsidR="007E1D99" w:rsidRDefault="007E1D99" w:rsidP="007E1D99">
      <w:pPr>
        <w:ind w:left="360"/>
        <w:rPr>
          <w:sz w:val="22"/>
          <w:szCs w:val="22"/>
        </w:rPr>
      </w:pPr>
    </w:p>
    <w:p w:rsidR="007E1D99" w:rsidRDefault="007E1D99" w:rsidP="007E1D99">
      <w:pPr>
        <w:ind w:left="360"/>
        <w:rPr>
          <w:sz w:val="22"/>
          <w:szCs w:val="22"/>
        </w:rPr>
      </w:pPr>
    </w:p>
    <w:p w:rsidR="007E1D99" w:rsidRDefault="007E1D99" w:rsidP="007E1D99">
      <w:pPr>
        <w:ind w:left="360"/>
        <w:rPr>
          <w:sz w:val="22"/>
          <w:szCs w:val="22"/>
        </w:rPr>
      </w:pPr>
      <w:r>
        <w:rPr>
          <w:sz w:val="22"/>
          <w:szCs w:val="22"/>
        </w:rPr>
        <w:lastRenderedPageBreak/>
        <w:t xml:space="preserve">                         Using the diagram above, which one is the enzyme?  Which one is the  </w:t>
      </w:r>
    </w:p>
    <w:p w:rsidR="007E1D99" w:rsidRDefault="007E1D99" w:rsidP="007E1D99">
      <w:pPr>
        <w:ind w:left="360"/>
        <w:rPr>
          <w:sz w:val="22"/>
          <w:szCs w:val="22"/>
        </w:rPr>
      </w:pPr>
      <w:r>
        <w:rPr>
          <w:sz w:val="22"/>
          <w:szCs w:val="22"/>
        </w:rPr>
        <w:t xml:space="preserve">                         </w:t>
      </w:r>
      <w:proofErr w:type="gramStart"/>
      <w:r>
        <w:rPr>
          <w:sz w:val="22"/>
          <w:szCs w:val="22"/>
        </w:rPr>
        <w:t>substrate</w:t>
      </w:r>
      <w:proofErr w:type="gramEnd"/>
      <w:r>
        <w:rPr>
          <w:sz w:val="22"/>
          <w:szCs w:val="22"/>
        </w:rPr>
        <w:t>?</w:t>
      </w:r>
    </w:p>
    <w:p w:rsidR="007E1D99" w:rsidRPr="004E1266" w:rsidRDefault="007E1D99" w:rsidP="007E1D99">
      <w:pPr>
        <w:ind w:left="360"/>
        <w:rPr>
          <w:sz w:val="22"/>
          <w:szCs w:val="22"/>
        </w:rPr>
      </w:pPr>
    </w:p>
    <w:p w:rsidR="007E1D99" w:rsidRPr="004E1266" w:rsidRDefault="007E1D99" w:rsidP="007E1D99">
      <w:pPr>
        <w:numPr>
          <w:ilvl w:val="1"/>
          <w:numId w:val="7"/>
        </w:numPr>
        <w:rPr>
          <w:sz w:val="22"/>
          <w:szCs w:val="22"/>
        </w:rPr>
      </w:pPr>
      <w:r w:rsidRPr="004E1266">
        <w:rPr>
          <w:sz w:val="22"/>
          <w:szCs w:val="22"/>
        </w:rPr>
        <w:t xml:space="preserve"> What are the products of the reaction?</w:t>
      </w:r>
    </w:p>
    <w:p w:rsidR="007E1D99" w:rsidRPr="004E1266" w:rsidRDefault="007E1D99" w:rsidP="007E1D99">
      <w:pPr>
        <w:ind w:left="360"/>
        <w:rPr>
          <w:sz w:val="22"/>
          <w:szCs w:val="22"/>
        </w:rPr>
      </w:pPr>
    </w:p>
    <w:p w:rsidR="007E1D99" w:rsidRPr="004E1266" w:rsidRDefault="007E1D99" w:rsidP="007E1D99">
      <w:pPr>
        <w:numPr>
          <w:ilvl w:val="1"/>
          <w:numId w:val="7"/>
        </w:numPr>
        <w:rPr>
          <w:sz w:val="22"/>
          <w:szCs w:val="22"/>
        </w:rPr>
      </w:pPr>
      <w:r w:rsidRPr="004E1266">
        <w:rPr>
          <w:sz w:val="22"/>
          <w:szCs w:val="22"/>
        </w:rPr>
        <w:t xml:space="preserve"> What happens to the enzymes after they catalyze the reaction?</w:t>
      </w:r>
    </w:p>
    <w:p w:rsidR="007E1D99" w:rsidRPr="004E1266" w:rsidRDefault="007E1D99" w:rsidP="007E1D99">
      <w:pPr>
        <w:ind w:left="1080"/>
        <w:rPr>
          <w:sz w:val="22"/>
          <w:szCs w:val="22"/>
        </w:rPr>
      </w:pPr>
    </w:p>
    <w:p w:rsidR="007E1D99" w:rsidRPr="004E1266" w:rsidRDefault="007E1D99" w:rsidP="007E1D99">
      <w:pPr>
        <w:pStyle w:val="ListParagraph"/>
        <w:numPr>
          <w:ilvl w:val="1"/>
          <w:numId w:val="7"/>
        </w:numPr>
        <w:spacing w:after="0"/>
        <w:rPr>
          <w:rFonts w:ascii="Times New Roman" w:hAnsi="Times New Roman"/>
        </w:rPr>
      </w:pPr>
      <w:r w:rsidRPr="004E1266">
        <w:rPr>
          <w:rFonts w:ascii="Times New Roman" w:hAnsi="Times New Roman"/>
        </w:rPr>
        <w:t xml:space="preserve"> In the graph below, what is the optimum temperature for the enzyme?</w:t>
      </w:r>
    </w:p>
    <w:p w:rsidR="007E1D99" w:rsidRPr="004E1266" w:rsidRDefault="007E1D99" w:rsidP="007E1D99">
      <w:pPr>
        <w:pStyle w:val="ListParagraph"/>
        <w:numPr>
          <w:ilvl w:val="7"/>
          <w:numId w:val="7"/>
        </w:numPr>
        <w:spacing w:after="0"/>
        <w:rPr>
          <w:rFonts w:ascii="Times New Roman" w:hAnsi="Times New Roman"/>
        </w:rPr>
      </w:pPr>
      <w:r w:rsidRPr="004E1266">
        <w:rPr>
          <w:rFonts w:ascii="Times New Roman" w:hAnsi="Times New Roman"/>
          <w:noProof/>
        </w:rPr>
        <w:drawing>
          <wp:anchor distT="0" distB="0" distL="114300" distR="114300" simplePos="0" relativeHeight="251672576" behindDoc="0" locked="0" layoutInCell="1" allowOverlap="1">
            <wp:simplePos x="0" y="0"/>
            <wp:positionH relativeFrom="column">
              <wp:posOffset>476250</wp:posOffset>
            </wp:positionH>
            <wp:positionV relativeFrom="paragraph">
              <wp:posOffset>635</wp:posOffset>
            </wp:positionV>
            <wp:extent cx="2857500" cy="1600200"/>
            <wp:effectExtent l="0" t="0" r="0" b="0"/>
            <wp:wrapNone/>
            <wp:docPr id="30" name="Picture 30" descr="http://www.edhsgreensea.net/Biology/taters/taters_images/enzyme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hsgreensea.net/Biology/taters/taters_images/enzymetemp.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266">
        <w:rPr>
          <w:rFonts w:ascii="Times New Roman" w:hAnsi="Times New Roman"/>
        </w:rPr>
        <w:t>0</w:t>
      </w:r>
      <w:r w:rsidRPr="004E1266">
        <w:rPr>
          <w:rFonts w:ascii="Times New Roman" w:hAnsi="Times New Roman"/>
          <w:vertAlign w:val="superscript"/>
        </w:rPr>
        <w:t>o</w:t>
      </w:r>
      <w:r w:rsidRPr="004E1266">
        <w:rPr>
          <w:rFonts w:ascii="Times New Roman" w:hAnsi="Times New Roman"/>
        </w:rPr>
        <w:t>C</w:t>
      </w:r>
    </w:p>
    <w:p w:rsidR="007E1D99" w:rsidRPr="004E1266" w:rsidRDefault="007E1D99" w:rsidP="007E1D99">
      <w:pPr>
        <w:pStyle w:val="ListParagraph"/>
        <w:numPr>
          <w:ilvl w:val="7"/>
          <w:numId w:val="7"/>
        </w:numPr>
        <w:spacing w:after="0"/>
        <w:rPr>
          <w:rFonts w:ascii="Times New Roman" w:hAnsi="Times New Roman"/>
        </w:rPr>
      </w:pPr>
      <w:r w:rsidRPr="004E1266">
        <w:rPr>
          <w:rFonts w:ascii="Times New Roman" w:hAnsi="Times New Roman"/>
        </w:rPr>
        <w:t>39</w:t>
      </w:r>
      <w:r w:rsidRPr="004E1266">
        <w:rPr>
          <w:rFonts w:ascii="Times New Roman" w:hAnsi="Times New Roman"/>
          <w:vertAlign w:val="superscript"/>
        </w:rPr>
        <w:t>o</w:t>
      </w:r>
      <w:r w:rsidRPr="004E1266">
        <w:rPr>
          <w:rFonts w:ascii="Times New Roman" w:hAnsi="Times New Roman"/>
        </w:rPr>
        <w:t>C</w:t>
      </w:r>
    </w:p>
    <w:p w:rsidR="007E1D99" w:rsidRPr="004E1266" w:rsidRDefault="007E1D99" w:rsidP="007E1D99">
      <w:pPr>
        <w:pStyle w:val="ListParagraph"/>
        <w:numPr>
          <w:ilvl w:val="7"/>
          <w:numId w:val="7"/>
        </w:numPr>
        <w:spacing w:after="0"/>
        <w:rPr>
          <w:rFonts w:ascii="Times New Roman" w:hAnsi="Times New Roman"/>
        </w:rPr>
      </w:pPr>
      <w:r w:rsidRPr="004E1266">
        <w:rPr>
          <w:rFonts w:ascii="Times New Roman" w:hAnsi="Times New Roman"/>
        </w:rPr>
        <w:t>55</w:t>
      </w:r>
      <w:r w:rsidRPr="004E1266">
        <w:rPr>
          <w:rFonts w:ascii="Times New Roman" w:hAnsi="Times New Roman"/>
          <w:vertAlign w:val="superscript"/>
        </w:rPr>
        <w:t>o</w:t>
      </w:r>
      <w:r w:rsidRPr="004E1266">
        <w:rPr>
          <w:rFonts w:ascii="Times New Roman" w:hAnsi="Times New Roman"/>
        </w:rPr>
        <w:t>C</w:t>
      </w:r>
    </w:p>
    <w:p w:rsidR="007E1D99" w:rsidRPr="004E1266" w:rsidRDefault="007E1D99" w:rsidP="007E1D99">
      <w:pPr>
        <w:pStyle w:val="ListParagraph"/>
        <w:numPr>
          <w:ilvl w:val="7"/>
          <w:numId w:val="7"/>
        </w:numPr>
        <w:spacing w:after="0"/>
        <w:rPr>
          <w:rFonts w:ascii="Times New Roman" w:hAnsi="Times New Roman"/>
        </w:rPr>
      </w:pPr>
      <w:r w:rsidRPr="004E1266">
        <w:rPr>
          <w:rFonts w:ascii="Times New Roman" w:hAnsi="Times New Roman"/>
        </w:rPr>
        <w:t>60</w:t>
      </w:r>
      <w:r w:rsidRPr="004E1266">
        <w:rPr>
          <w:rFonts w:ascii="Times New Roman" w:hAnsi="Times New Roman"/>
          <w:vertAlign w:val="superscript"/>
        </w:rPr>
        <w:t>o</w:t>
      </w:r>
      <w:r w:rsidRPr="004E1266">
        <w:rPr>
          <w:rFonts w:ascii="Times New Roman" w:hAnsi="Times New Roman"/>
        </w:rPr>
        <w:t>C</w:t>
      </w:r>
    </w:p>
    <w:p w:rsidR="007E1D99" w:rsidRDefault="007E1D99" w:rsidP="007E1D99">
      <w:pPr>
        <w:rPr>
          <w:sz w:val="22"/>
          <w:szCs w:val="22"/>
        </w:rPr>
      </w:pPr>
    </w:p>
    <w:p w:rsidR="007E1D99" w:rsidRDefault="007E1D99" w:rsidP="007E1D99">
      <w:pPr>
        <w:rPr>
          <w:sz w:val="22"/>
          <w:szCs w:val="22"/>
        </w:rPr>
      </w:pPr>
    </w:p>
    <w:p w:rsidR="007E1D99" w:rsidRPr="004E1266" w:rsidRDefault="007E1D99" w:rsidP="007E1D99">
      <w:pPr>
        <w:rPr>
          <w:b/>
          <w:sz w:val="22"/>
          <w:szCs w:val="22"/>
        </w:rPr>
      </w:pPr>
      <w:r w:rsidRPr="004E1266">
        <w:rPr>
          <w:b/>
          <w:sz w:val="22"/>
          <w:szCs w:val="22"/>
        </w:rPr>
        <w:t xml:space="preserve">4.2.1 Investigate and analyze </w:t>
      </w:r>
      <w:proofErr w:type="spellStart"/>
      <w:r w:rsidRPr="004E1266">
        <w:rPr>
          <w:b/>
          <w:sz w:val="22"/>
          <w:szCs w:val="22"/>
        </w:rPr>
        <w:t>bioenergetic</w:t>
      </w:r>
      <w:proofErr w:type="spellEnd"/>
      <w:r w:rsidRPr="004E1266">
        <w:rPr>
          <w:b/>
          <w:sz w:val="22"/>
          <w:szCs w:val="22"/>
        </w:rPr>
        <w:t xml:space="preserve"> reactions.</w:t>
      </w:r>
    </w:p>
    <w:p w:rsidR="007E1D99" w:rsidRPr="004E1266" w:rsidRDefault="007E1D99" w:rsidP="007E1D99">
      <w:pPr>
        <w:rPr>
          <w:sz w:val="22"/>
          <w:szCs w:val="22"/>
        </w:rPr>
      </w:pPr>
      <w:r w:rsidRPr="004E1266">
        <w:rPr>
          <w:noProof/>
          <w:sz w:val="22"/>
          <w:szCs w:val="22"/>
        </w:rPr>
        <w:drawing>
          <wp:inline distT="0" distB="0" distL="0" distR="0">
            <wp:extent cx="2009775" cy="1495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l="18791" t="26892" r="50194" b="34569"/>
                    <a:stretch>
                      <a:fillRect/>
                    </a:stretch>
                  </pic:blipFill>
                  <pic:spPr bwMode="auto">
                    <a:xfrm>
                      <a:off x="0" y="0"/>
                      <a:ext cx="2009775" cy="1495425"/>
                    </a:xfrm>
                    <a:prstGeom prst="rect">
                      <a:avLst/>
                    </a:prstGeom>
                    <a:noFill/>
                    <a:ln>
                      <a:noFill/>
                    </a:ln>
                  </pic:spPr>
                </pic:pic>
              </a:graphicData>
            </a:graphic>
          </wp:inline>
        </w:drawing>
      </w:r>
    </w:p>
    <w:p w:rsidR="007E1D99" w:rsidRPr="004E1266" w:rsidRDefault="007E1D99" w:rsidP="007E1D99">
      <w:pPr>
        <w:rPr>
          <w:sz w:val="22"/>
          <w:szCs w:val="22"/>
        </w:rPr>
      </w:pPr>
      <w:r w:rsidRPr="004E1266">
        <w:rPr>
          <w:sz w:val="22"/>
          <w:szCs w:val="22"/>
        </w:rPr>
        <w:t xml:space="preserve">1. Why did the researcher use black paper discs on the leaves of the plant? </w:t>
      </w:r>
      <w:r w:rsidRPr="004E1266">
        <w:rPr>
          <w:sz w:val="22"/>
          <w:szCs w:val="22"/>
        </w:rPr>
        <w:tab/>
      </w:r>
    </w:p>
    <w:p w:rsidR="007E1D99" w:rsidRPr="004E1266" w:rsidRDefault="007E1D99" w:rsidP="007E1D99">
      <w:pPr>
        <w:rPr>
          <w:sz w:val="22"/>
          <w:szCs w:val="22"/>
        </w:rPr>
      </w:pPr>
      <w:r w:rsidRPr="004E1266">
        <w:rPr>
          <w:sz w:val="22"/>
          <w:szCs w:val="22"/>
        </w:rPr>
        <w:t>2. What was being proved?</w:t>
      </w:r>
    </w:p>
    <w:p w:rsidR="007E1D99" w:rsidRPr="004E1266" w:rsidRDefault="007E1D99" w:rsidP="007E1D99">
      <w:pPr>
        <w:rPr>
          <w:sz w:val="22"/>
          <w:szCs w:val="22"/>
        </w:rPr>
      </w:pPr>
    </w:p>
    <w:p w:rsidR="007E1D99" w:rsidRPr="004E1266" w:rsidRDefault="007E1D99" w:rsidP="007E1D99">
      <w:pPr>
        <w:rPr>
          <w:sz w:val="22"/>
          <w:szCs w:val="22"/>
        </w:rPr>
      </w:pPr>
      <w:r w:rsidRPr="004E1266">
        <w:rPr>
          <w:sz w:val="22"/>
          <w:szCs w:val="22"/>
        </w:rPr>
        <w:t xml:space="preserve">3. Complete the table to compare the </w:t>
      </w:r>
      <w:proofErr w:type="spellStart"/>
      <w:r w:rsidRPr="004E1266">
        <w:rPr>
          <w:sz w:val="22"/>
          <w:szCs w:val="22"/>
        </w:rPr>
        <w:t>bioenergetic</w:t>
      </w:r>
      <w:proofErr w:type="spellEnd"/>
      <w:r w:rsidRPr="004E1266">
        <w:rPr>
          <w:sz w:val="22"/>
          <w:szCs w:val="22"/>
        </w:rPr>
        <w:t xml:space="preserve"> reactions below:</w:t>
      </w:r>
    </w:p>
    <w:p w:rsidR="007E1D99" w:rsidRPr="004E1266" w:rsidRDefault="007E1D99" w:rsidP="007E1D99">
      <w:pPr>
        <w:ind w:left="36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7E1D99" w:rsidRPr="004E1266" w:rsidTr="007E2A29">
        <w:tc>
          <w:tcPr>
            <w:tcW w:w="2952" w:type="dxa"/>
          </w:tcPr>
          <w:p w:rsidR="007E1D99" w:rsidRPr="004E1266" w:rsidRDefault="007E1D99" w:rsidP="007E2A29">
            <w:pPr>
              <w:rPr>
                <w:sz w:val="22"/>
                <w:szCs w:val="22"/>
              </w:rPr>
            </w:pPr>
            <w:r w:rsidRPr="004E1266">
              <w:rPr>
                <w:sz w:val="22"/>
                <w:szCs w:val="22"/>
              </w:rPr>
              <w:t>Process</w:t>
            </w:r>
          </w:p>
        </w:tc>
        <w:tc>
          <w:tcPr>
            <w:tcW w:w="2952" w:type="dxa"/>
          </w:tcPr>
          <w:p w:rsidR="007E1D99" w:rsidRPr="004E1266" w:rsidRDefault="007E1D99" w:rsidP="007E2A29">
            <w:pPr>
              <w:rPr>
                <w:sz w:val="22"/>
                <w:szCs w:val="22"/>
              </w:rPr>
            </w:pPr>
            <w:r w:rsidRPr="004E1266">
              <w:rPr>
                <w:sz w:val="22"/>
                <w:szCs w:val="22"/>
              </w:rPr>
              <w:t>Where in the cell it takes place</w:t>
            </w:r>
          </w:p>
        </w:tc>
        <w:tc>
          <w:tcPr>
            <w:tcW w:w="2952" w:type="dxa"/>
          </w:tcPr>
          <w:p w:rsidR="007E1D99" w:rsidRPr="004E1266" w:rsidRDefault="007E1D99" w:rsidP="007E2A29">
            <w:pPr>
              <w:rPr>
                <w:sz w:val="22"/>
                <w:szCs w:val="22"/>
              </w:rPr>
            </w:pPr>
            <w:r w:rsidRPr="004E1266">
              <w:rPr>
                <w:sz w:val="22"/>
                <w:szCs w:val="22"/>
              </w:rPr>
              <w:t>What types of organisms utilize this process</w:t>
            </w:r>
          </w:p>
        </w:tc>
      </w:tr>
      <w:tr w:rsidR="007E1D99" w:rsidRPr="004E1266" w:rsidTr="007E2A29">
        <w:tc>
          <w:tcPr>
            <w:tcW w:w="2952" w:type="dxa"/>
          </w:tcPr>
          <w:p w:rsidR="007E1D99" w:rsidRPr="004E1266" w:rsidRDefault="007E1D99" w:rsidP="007E2A29">
            <w:pPr>
              <w:rPr>
                <w:sz w:val="22"/>
                <w:szCs w:val="22"/>
              </w:rPr>
            </w:pPr>
          </w:p>
          <w:p w:rsidR="007E1D99" w:rsidRPr="004E1266" w:rsidRDefault="007E1D99" w:rsidP="007E2A29">
            <w:pPr>
              <w:rPr>
                <w:sz w:val="22"/>
                <w:szCs w:val="22"/>
              </w:rPr>
            </w:pPr>
            <w:r w:rsidRPr="004E1266">
              <w:rPr>
                <w:sz w:val="22"/>
                <w:szCs w:val="22"/>
              </w:rPr>
              <w:t>Anaerobic respiration (no O</w:t>
            </w:r>
            <w:r w:rsidRPr="004E1266">
              <w:rPr>
                <w:sz w:val="22"/>
                <w:szCs w:val="22"/>
                <w:vertAlign w:val="subscript"/>
              </w:rPr>
              <w:t>2</w:t>
            </w:r>
            <w:r w:rsidRPr="004E1266">
              <w:rPr>
                <w:sz w:val="22"/>
                <w:szCs w:val="22"/>
              </w:rPr>
              <w:t>)</w:t>
            </w:r>
          </w:p>
        </w:tc>
        <w:tc>
          <w:tcPr>
            <w:tcW w:w="2952" w:type="dxa"/>
          </w:tcPr>
          <w:p w:rsidR="007E1D99" w:rsidRPr="004E1266" w:rsidRDefault="007E1D99" w:rsidP="007E2A29">
            <w:pPr>
              <w:rPr>
                <w:sz w:val="22"/>
                <w:szCs w:val="22"/>
              </w:rPr>
            </w:pPr>
          </w:p>
        </w:tc>
        <w:tc>
          <w:tcPr>
            <w:tcW w:w="2952" w:type="dxa"/>
          </w:tcPr>
          <w:p w:rsidR="007E1D99" w:rsidRPr="004E1266" w:rsidRDefault="007E1D99" w:rsidP="007E2A29">
            <w:pPr>
              <w:rPr>
                <w:sz w:val="22"/>
                <w:szCs w:val="22"/>
              </w:rPr>
            </w:pPr>
          </w:p>
        </w:tc>
      </w:tr>
      <w:tr w:rsidR="007E1D99" w:rsidRPr="004E1266" w:rsidTr="007E2A29">
        <w:tc>
          <w:tcPr>
            <w:tcW w:w="2952" w:type="dxa"/>
          </w:tcPr>
          <w:p w:rsidR="007E1D99" w:rsidRPr="004E1266" w:rsidRDefault="007E1D99" w:rsidP="007E2A29">
            <w:pPr>
              <w:rPr>
                <w:sz w:val="22"/>
                <w:szCs w:val="22"/>
              </w:rPr>
            </w:pPr>
          </w:p>
          <w:p w:rsidR="007E1D99" w:rsidRPr="004E1266" w:rsidRDefault="007E1D99" w:rsidP="007E2A29">
            <w:pPr>
              <w:rPr>
                <w:sz w:val="22"/>
                <w:szCs w:val="22"/>
              </w:rPr>
            </w:pPr>
            <w:r w:rsidRPr="004E1266">
              <w:rPr>
                <w:sz w:val="22"/>
                <w:szCs w:val="22"/>
              </w:rPr>
              <w:t>Aerobic respiration uses O</w:t>
            </w:r>
            <w:r w:rsidRPr="004E1266">
              <w:rPr>
                <w:sz w:val="22"/>
                <w:szCs w:val="22"/>
                <w:vertAlign w:val="subscript"/>
              </w:rPr>
              <w:t>2</w:t>
            </w:r>
          </w:p>
        </w:tc>
        <w:tc>
          <w:tcPr>
            <w:tcW w:w="2952" w:type="dxa"/>
          </w:tcPr>
          <w:p w:rsidR="007E1D99" w:rsidRPr="004E1266" w:rsidRDefault="007E1D99" w:rsidP="007E2A29">
            <w:pPr>
              <w:rPr>
                <w:sz w:val="22"/>
                <w:szCs w:val="22"/>
              </w:rPr>
            </w:pPr>
          </w:p>
        </w:tc>
        <w:tc>
          <w:tcPr>
            <w:tcW w:w="2952" w:type="dxa"/>
          </w:tcPr>
          <w:p w:rsidR="007E1D99" w:rsidRPr="004E1266" w:rsidRDefault="007E1D99" w:rsidP="007E2A29">
            <w:pPr>
              <w:rPr>
                <w:sz w:val="22"/>
                <w:szCs w:val="22"/>
              </w:rPr>
            </w:pPr>
          </w:p>
          <w:p w:rsidR="007E1D99" w:rsidRPr="004E1266" w:rsidRDefault="007E1D99" w:rsidP="007E2A29">
            <w:pPr>
              <w:rPr>
                <w:sz w:val="22"/>
                <w:szCs w:val="22"/>
              </w:rPr>
            </w:pPr>
          </w:p>
        </w:tc>
      </w:tr>
      <w:tr w:rsidR="007E1D99" w:rsidRPr="004E1266" w:rsidTr="007E2A29">
        <w:tc>
          <w:tcPr>
            <w:tcW w:w="2952" w:type="dxa"/>
          </w:tcPr>
          <w:p w:rsidR="007E1D99" w:rsidRPr="004E1266" w:rsidRDefault="007E1D99" w:rsidP="007E2A29">
            <w:pPr>
              <w:rPr>
                <w:sz w:val="22"/>
                <w:szCs w:val="22"/>
              </w:rPr>
            </w:pPr>
          </w:p>
          <w:p w:rsidR="007E1D99" w:rsidRPr="004E1266" w:rsidRDefault="007E1D99" w:rsidP="007E2A29">
            <w:pPr>
              <w:rPr>
                <w:sz w:val="22"/>
                <w:szCs w:val="22"/>
              </w:rPr>
            </w:pPr>
            <w:r w:rsidRPr="004E1266">
              <w:rPr>
                <w:sz w:val="22"/>
                <w:szCs w:val="22"/>
              </w:rPr>
              <w:t>Photosynthesis</w:t>
            </w:r>
          </w:p>
        </w:tc>
        <w:tc>
          <w:tcPr>
            <w:tcW w:w="2952" w:type="dxa"/>
          </w:tcPr>
          <w:p w:rsidR="007E1D99" w:rsidRPr="004E1266" w:rsidRDefault="007E1D99" w:rsidP="007E2A29">
            <w:pPr>
              <w:rPr>
                <w:sz w:val="22"/>
                <w:szCs w:val="22"/>
              </w:rPr>
            </w:pPr>
          </w:p>
        </w:tc>
        <w:tc>
          <w:tcPr>
            <w:tcW w:w="2952" w:type="dxa"/>
          </w:tcPr>
          <w:p w:rsidR="007E1D99" w:rsidRPr="004E1266" w:rsidRDefault="007E1D99" w:rsidP="007E2A29">
            <w:pPr>
              <w:rPr>
                <w:sz w:val="22"/>
                <w:szCs w:val="22"/>
              </w:rPr>
            </w:pPr>
          </w:p>
        </w:tc>
      </w:tr>
    </w:tbl>
    <w:p w:rsidR="007E1D99" w:rsidRPr="004E1266" w:rsidRDefault="007E1D99" w:rsidP="007E1D99">
      <w:pPr>
        <w:ind w:left="360"/>
        <w:rPr>
          <w:sz w:val="22"/>
          <w:szCs w:val="22"/>
        </w:rPr>
      </w:pPr>
    </w:p>
    <w:p w:rsidR="007E1D99" w:rsidRPr="004E1266" w:rsidRDefault="007E1D99" w:rsidP="007E1D99">
      <w:pPr>
        <w:numPr>
          <w:ilvl w:val="0"/>
          <w:numId w:val="5"/>
        </w:numPr>
        <w:rPr>
          <w:sz w:val="22"/>
          <w:szCs w:val="22"/>
        </w:rPr>
      </w:pPr>
      <w:r w:rsidRPr="004E1266">
        <w:rPr>
          <w:sz w:val="22"/>
          <w:szCs w:val="22"/>
        </w:rPr>
        <w:t>List some factors that will affect photosynthesis in the following diagram:</w:t>
      </w:r>
    </w:p>
    <w:p w:rsidR="007E1D99" w:rsidRPr="004E1266" w:rsidRDefault="007E1D99" w:rsidP="007E1D99">
      <w:pPr>
        <w:ind w:left="360"/>
        <w:rPr>
          <w:sz w:val="22"/>
          <w:szCs w:val="22"/>
        </w:rPr>
      </w:pPr>
      <w:r w:rsidRPr="004E1266">
        <w:rPr>
          <w:noProof/>
          <w:sz w:val="22"/>
          <w:szCs w:val="22"/>
        </w:rPr>
        <w:drawing>
          <wp:inline distT="0" distB="0" distL="0" distR="0">
            <wp:extent cx="1809750" cy="123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l="26221" t="31352" r="49913" b="35103"/>
                    <a:stretch>
                      <a:fillRect/>
                    </a:stretch>
                  </pic:blipFill>
                  <pic:spPr bwMode="auto">
                    <a:xfrm>
                      <a:off x="0" y="0"/>
                      <a:ext cx="1809750" cy="1238250"/>
                    </a:xfrm>
                    <a:prstGeom prst="rect">
                      <a:avLst/>
                    </a:prstGeom>
                    <a:noFill/>
                    <a:ln>
                      <a:noFill/>
                    </a:ln>
                  </pic:spPr>
                </pic:pic>
              </a:graphicData>
            </a:graphic>
          </wp:inline>
        </w:drawing>
      </w:r>
    </w:p>
    <w:p w:rsidR="007E1D99" w:rsidRPr="004E1266" w:rsidRDefault="007E1D99" w:rsidP="007E1D99">
      <w:pPr>
        <w:ind w:left="360"/>
        <w:rPr>
          <w:sz w:val="22"/>
          <w:szCs w:val="22"/>
        </w:rPr>
      </w:pPr>
    </w:p>
    <w:p w:rsidR="007E1D99" w:rsidRPr="004E1266" w:rsidRDefault="007E1D99" w:rsidP="007E1D99">
      <w:pPr>
        <w:numPr>
          <w:ilvl w:val="0"/>
          <w:numId w:val="5"/>
        </w:numPr>
        <w:rPr>
          <w:sz w:val="22"/>
          <w:szCs w:val="22"/>
        </w:rPr>
      </w:pPr>
      <w:r w:rsidRPr="004E1266">
        <w:rPr>
          <w:sz w:val="22"/>
          <w:szCs w:val="22"/>
        </w:rPr>
        <w:t xml:space="preserve">Which </w:t>
      </w:r>
      <w:proofErr w:type="spellStart"/>
      <w:r w:rsidRPr="004E1266">
        <w:rPr>
          <w:sz w:val="22"/>
          <w:szCs w:val="22"/>
        </w:rPr>
        <w:t>bioenergetic</w:t>
      </w:r>
      <w:proofErr w:type="spellEnd"/>
      <w:r w:rsidRPr="004E1266">
        <w:rPr>
          <w:sz w:val="22"/>
          <w:szCs w:val="22"/>
        </w:rPr>
        <w:t xml:space="preserve"> reaction is illustrated below:</w:t>
      </w:r>
    </w:p>
    <w:p w:rsidR="007E1D99" w:rsidRPr="004E1266" w:rsidRDefault="007E1D99" w:rsidP="007E1D99">
      <w:pPr>
        <w:ind w:left="360"/>
        <w:rPr>
          <w:sz w:val="22"/>
          <w:szCs w:val="22"/>
        </w:rPr>
      </w:pPr>
      <w:r w:rsidRPr="004E1266">
        <w:rPr>
          <w:noProof/>
          <w:sz w:val="22"/>
          <w:szCs w:val="22"/>
        </w:rPr>
        <w:lastRenderedPageBreak/>
        <w:drawing>
          <wp:inline distT="0" distB="0" distL="0" distR="0">
            <wp:extent cx="1714500" cy="95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l="16667" t="44444" r="52083" b="22223"/>
                    <a:stretch>
                      <a:fillRect/>
                    </a:stretch>
                  </pic:blipFill>
                  <pic:spPr bwMode="auto">
                    <a:xfrm>
                      <a:off x="0" y="0"/>
                      <a:ext cx="1714500" cy="952500"/>
                    </a:xfrm>
                    <a:prstGeom prst="rect">
                      <a:avLst/>
                    </a:prstGeom>
                    <a:noFill/>
                    <a:ln>
                      <a:noFill/>
                    </a:ln>
                  </pic:spPr>
                </pic:pic>
              </a:graphicData>
            </a:graphic>
          </wp:inline>
        </w:drawing>
      </w:r>
    </w:p>
    <w:p w:rsidR="007E1D99" w:rsidRPr="004E1266" w:rsidRDefault="007E1D99" w:rsidP="007E1D99">
      <w:pPr>
        <w:numPr>
          <w:ilvl w:val="0"/>
          <w:numId w:val="5"/>
        </w:numPr>
        <w:rPr>
          <w:sz w:val="22"/>
          <w:szCs w:val="22"/>
        </w:rPr>
      </w:pPr>
      <w:r w:rsidRPr="004E1266">
        <w:rPr>
          <w:sz w:val="22"/>
          <w:szCs w:val="22"/>
        </w:rPr>
        <w:t>List some factors that will affect anaerobic respiration in the following diagram:</w:t>
      </w:r>
    </w:p>
    <w:p w:rsidR="007E1D99" w:rsidRPr="004E1266" w:rsidRDefault="007E1D99" w:rsidP="007E1D99">
      <w:pPr>
        <w:ind w:left="360"/>
        <w:rPr>
          <w:sz w:val="22"/>
          <w:szCs w:val="22"/>
        </w:rPr>
      </w:pPr>
      <w:r w:rsidRPr="004E1266">
        <w:rPr>
          <w:noProof/>
          <w:sz w:val="22"/>
          <w:szCs w:val="22"/>
        </w:rPr>
        <w:drawing>
          <wp:inline distT="0" distB="0" distL="0" distR="0">
            <wp:extent cx="1200150" cy="106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l="4167" t="22223" r="47917" b="11111"/>
                    <a:stretch>
                      <a:fillRect/>
                    </a:stretch>
                  </pic:blipFill>
                  <pic:spPr bwMode="auto">
                    <a:xfrm>
                      <a:off x="0" y="0"/>
                      <a:ext cx="1200150" cy="1066800"/>
                    </a:xfrm>
                    <a:prstGeom prst="rect">
                      <a:avLst/>
                    </a:prstGeom>
                    <a:noFill/>
                    <a:ln>
                      <a:noFill/>
                    </a:ln>
                  </pic:spPr>
                </pic:pic>
              </a:graphicData>
            </a:graphic>
          </wp:inline>
        </w:drawing>
      </w:r>
      <w:r w:rsidRPr="004E1266">
        <w:rPr>
          <w:sz w:val="22"/>
          <w:szCs w:val="22"/>
        </w:rPr>
        <w:t>What are the bubbles?</w:t>
      </w:r>
    </w:p>
    <w:p w:rsidR="007E1D99" w:rsidRDefault="007E1D99" w:rsidP="007E1D99">
      <w:bookmarkStart w:id="0" w:name="_GoBack"/>
      <w:bookmarkEnd w:id="0"/>
    </w:p>
    <w:sectPr w:rsidR="007E1D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14845"/>
    <w:multiLevelType w:val="hybridMultilevel"/>
    <w:tmpl w:val="9B6AD79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26861"/>
    <w:multiLevelType w:val="hybridMultilevel"/>
    <w:tmpl w:val="A3AC84FE"/>
    <w:lvl w:ilvl="0" w:tplc="FFFFFFFF">
      <w:start w:val="1"/>
      <w:numFmt w:val="bullet"/>
      <w:lvlText w:val=""/>
      <w:lvlJc w:val="left"/>
      <w:pPr>
        <w:tabs>
          <w:tab w:val="num" w:pos="720"/>
        </w:tabs>
        <w:ind w:left="720" w:hanging="360"/>
      </w:pPr>
      <w:rPr>
        <w:rFonts w:ascii="Symbol" w:hAnsi="Symbol" w:hint="default"/>
      </w:rPr>
    </w:lvl>
    <w:lvl w:ilvl="1" w:tplc="7F1CE77E">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4D4500"/>
    <w:multiLevelType w:val="hybridMultilevel"/>
    <w:tmpl w:val="A6824068"/>
    <w:lvl w:ilvl="0" w:tplc="F5FEABD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ED1840"/>
    <w:multiLevelType w:val="hybridMultilevel"/>
    <w:tmpl w:val="D30ADED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35955E8D"/>
    <w:multiLevelType w:val="hybridMultilevel"/>
    <w:tmpl w:val="315881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D65FFF"/>
    <w:multiLevelType w:val="hybridMultilevel"/>
    <w:tmpl w:val="40F44776"/>
    <w:lvl w:ilvl="0" w:tplc="01FEC8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857921"/>
    <w:multiLevelType w:val="hybridMultilevel"/>
    <w:tmpl w:val="601A5F1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4756CC0"/>
    <w:multiLevelType w:val="hybridMultilevel"/>
    <w:tmpl w:val="09B6D29C"/>
    <w:lvl w:ilvl="0" w:tplc="FFFFFFFF">
      <w:start w:val="1"/>
      <w:numFmt w:val="bullet"/>
      <w:lvlText w:val=""/>
      <w:lvlJc w:val="left"/>
      <w:pPr>
        <w:tabs>
          <w:tab w:val="num" w:pos="720"/>
        </w:tabs>
        <w:ind w:left="720" w:hanging="360"/>
      </w:pPr>
      <w:rPr>
        <w:rFonts w:ascii="Symbol" w:hAnsi="Symbol" w:hint="default"/>
      </w:rPr>
    </w:lvl>
    <w:lvl w:ilvl="1" w:tplc="49C8FB7C">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2"/>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99"/>
    <w:rsid w:val="007E1D99"/>
    <w:rsid w:val="00B22027"/>
    <w:rsid w:val="00EA6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3"/>
        <o:r id="V:Rule2" type="connector" idref="#_x0000_s1035"/>
        <o:r id="V:Rule3" type="connector" idref="#_x0000_s1034"/>
        <o:r id="V:Rule4" type="connector" idref="#_x0000_s1036"/>
      </o:rules>
    </o:shapelayout>
  </w:shapeDefaults>
  <w:decimalSymbol w:val="."/>
  <w:listSeparator w:val=","/>
  <w15:chartTrackingRefBased/>
  <w15:docId w15:val="{55CBC157-C17F-46B0-A253-71BD6EE45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D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D99"/>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Bucka, Patrick J.</dc:creator>
  <cp:keywords/>
  <dc:description/>
  <cp:lastModifiedBy>Bucka, Patrick J.</cp:lastModifiedBy>
  <cp:revision>1</cp:revision>
  <dcterms:created xsi:type="dcterms:W3CDTF">2017-10-20T15:33:00Z</dcterms:created>
  <dcterms:modified xsi:type="dcterms:W3CDTF">2017-10-20T15:37:00Z</dcterms:modified>
</cp:coreProperties>
</file>