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093FD3" w:rsidP="00093FD3">
      <w:pPr>
        <w:pStyle w:val="ListParagraph"/>
        <w:numPr>
          <w:ilvl w:val="0"/>
          <w:numId w:val="1"/>
        </w:numPr>
      </w:pPr>
      <w:r>
        <w:t>What did Aristotle propose?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What is spontaneous generation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What is Abiogenesis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Describe an example of what people thought was abiogenesis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Redi</w:t>
      </w:r>
      <w:proofErr w:type="spellEnd"/>
      <w:r>
        <w:t xml:space="preserve"> experiment with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What did he conclude?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What did Pasteur experiment with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Draw the beakers he used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What did he put in the beakers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What grew in some of the beakers</w:t>
      </w:r>
    </w:p>
    <w:p w:rsidR="00093FD3" w:rsidRDefault="00093FD3" w:rsidP="00093FD3">
      <w:pPr>
        <w:pStyle w:val="ListParagraph"/>
        <w:numPr>
          <w:ilvl w:val="0"/>
          <w:numId w:val="1"/>
        </w:numPr>
      </w:pPr>
      <w:r>
        <w:t>Explain how this disproved spontaneous generation</w:t>
      </w:r>
    </w:p>
    <w:p w:rsidR="00093FD3" w:rsidRDefault="00093FD3" w:rsidP="00093FD3">
      <w:bookmarkStart w:id="0" w:name="_GoBack"/>
      <w:bookmarkEnd w:id="0"/>
    </w:p>
    <w:sectPr w:rsidR="0009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83447"/>
    <w:multiLevelType w:val="hybridMultilevel"/>
    <w:tmpl w:val="EBEA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3"/>
    <w:rsid w:val="00093FD3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7CFD-4C99-4E00-ACEC-15A09066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2017-12-04T12:55:00Z</dcterms:created>
  <dcterms:modified xsi:type="dcterms:W3CDTF">2017-12-04T12:59:00Z</dcterms:modified>
</cp:coreProperties>
</file>