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1C0" w:rsidRDefault="00CC0D60" w:rsidP="00CC0D60">
      <w:pPr>
        <w:pStyle w:val="NoSpacing"/>
        <w:numPr>
          <w:ilvl w:val="0"/>
          <w:numId w:val="4"/>
        </w:numPr>
      </w:pPr>
      <w:r>
        <w:t>Which factor would have the greatest effect on the flow of energy into an ecosystem?</w:t>
      </w:r>
    </w:p>
    <w:p w:rsidR="00CC0D60" w:rsidRDefault="00CC0D60" w:rsidP="00CC0D60">
      <w:pPr>
        <w:pStyle w:val="NoSpacing"/>
        <w:numPr>
          <w:ilvl w:val="0"/>
          <w:numId w:val="1"/>
        </w:numPr>
      </w:pPr>
      <w:r>
        <w:t>a</w:t>
      </w:r>
      <w:r>
        <w:t xml:space="preserve"> large decrease in the amount of sunlight available </w:t>
      </w:r>
      <w:r>
        <w:t xml:space="preserve">     </w:t>
      </w:r>
      <w:r>
        <w:t xml:space="preserve">B. a large increase in the number of carnivores </w:t>
      </w:r>
      <w:r>
        <w:t xml:space="preserve">             </w:t>
      </w:r>
      <w:r>
        <w:t xml:space="preserve">C. a small increase in the number of decomposers </w:t>
      </w:r>
      <w:r>
        <w:t xml:space="preserve">         D. a small decrease in the amount of minerals </w:t>
      </w:r>
    </w:p>
    <w:p w:rsidR="00CC0D60" w:rsidRDefault="00CC0D60" w:rsidP="00CC0D60">
      <w:pPr>
        <w:pStyle w:val="NoSpacing"/>
        <w:numPr>
          <w:ilvl w:val="0"/>
          <w:numId w:val="3"/>
        </w:numPr>
      </w:pPr>
      <w:r>
        <w:t xml:space="preserve">Young rabbits that eat grass are sometimes eaten by raccoons, which also eat seeds and berries. Bacteria help to decompose the excretions of the raccoon. Which statement about these nutritional relationships is accurate? </w:t>
      </w:r>
    </w:p>
    <w:p w:rsidR="00CC0D60" w:rsidRDefault="00CC0D60" w:rsidP="00CC0D60">
      <w:pPr>
        <w:pStyle w:val="NoSpacing"/>
        <w:ind w:left="720"/>
      </w:pPr>
      <w:r>
        <w:t xml:space="preserve">A. Rabbits are secondary consumers. </w:t>
      </w:r>
      <w:r>
        <w:t xml:space="preserve">    </w:t>
      </w:r>
      <w:r>
        <w:t>B. Raccoons eat only producers.</w:t>
      </w:r>
      <w:r>
        <w:t xml:space="preserve">     </w:t>
      </w:r>
      <w:r>
        <w:t xml:space="preserve"> C. Raccoons are both primary and secondary consumers. </w:t>
      </w:r>
      <w:r>
        <w:t xml:space="preserve">      </w:t>
      </w:r>
      <w:r>
        <w:t>D. Bacteria are scavengers.</w:t>
      </w:r>
    </w:p>
    <w:p w:rsidR="00CC0D60" w:rsidRDefault="00CC0D60" w:rsidP="00CC0D60">
      <w:pPr>
        <w:pStyle w:val="NoSpacing"/>
      </w:pPr>
      <w:r>
        <w:t xml:space="preserve">3. </w:t>
      </w:r>
      <w:r>
        <w:t>If birds eat insects that feed on corn, which pyramid level in the diagram would insects occupy?</w:t>
      </w:r>
    </w:p>
    <w:p w:rsidR="00CC0D60" w:rsidRDefault="00CC0D60" w:rsidP="00CC0D60">
      <w:pPr>
        <w:pStyle w:val="NoSpacing"/>
      </w:pPr>
      <w:r>
        <w:rPr>
          <w:noProof/>
        </w:rPr>
        <w:drawing>
          <wp:inline distT="0" distB="0" distL="0" distR="0" wp14:anchorId="2457EFAE" wp14:editId="5C92BB67">
            <wp:extent cx="1827788" cy="1323975"/>
            <wp:effectExtent l="0" t="0" r="1270" b="0"/>
            <wp:docPr id="2" name="Picture 2" descr="/files/assess_files/68b9594d-7f10-4dc0-a072-9ae6fdf20088/8b912064-13d8-4ad6-944b-bb806a1c5b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les/assess_files/68b9594d-7f10-4dc0-a072-9ae6fdf20088/8b912064-13d8-4ad6-944b-bb806a1c5b82.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41650" cy="1334016"/>
                    </a:xfrm>
                    <a:prstGeom prst="rect">
                      <a:avLst/>
                    </a:prstGeom>
                    <a:noFill/>
                    <a:ln>
                      <a:noFill/>
                    </a:ln>
                  </pic:spPr>
                </pic:pic>
              </a:graphicData>
            </a:graphic>
          </wp:inline>
        </w:drawing>
      </w:r>
    </w:p>
    <w:p w:rsidR="008F7348" w:rsidRDefault="008F7348" w:rsidP="008F7348">
      <w:pPr>
        <w:pStyle w:val="NoSpacing"/>
        <w:numPr>
          <w:ilvl w:val="0"/>
          <w:numId w:val="5"/>
        </w:numPr>
      </w:pPr>
      <w:r>
        <w:t>If level D has 10,000 kcal of energy, how much would level B have?</w:t>
      </w:r>
    </w:p>
    <w:p w:rsidR="008F7348" w:rsidRDefault="008F7348" w:rsidP="008F7348">
      <w:pPr>
        <w:pStyle w:val="NoSpacing"/>
        <w:numPr>
          <w:ilvl w:val="0"/>
          <w:numId w:val="7"/>
        </w:numPr>
      </w:pPr>
      <w:r>
        <w:t>9,980</w:t>
      </w:r>
      <w:r>
        <w:tab/>
        <w:t xml:space="preserve">     B.   980</w:t>
      </w:r>
      <w:r>
        <w:tab/>
        <w:t>C. 100</w:t>
      </w:r>
      <w:r>
        <w:tab/>
        <w:t xml:space="preserve">     D.  1000</w:t>
      </w:r>
    </w:p>
    <w:p w:rsidR="008F7348" w:rsidRDefault="008F7348" w:rsidP="008F7348">
      <w:pPr>
        <w:pStyle w:val="NoSpacing"/>
        <w:ind w:left="720"/>
      </w:pPr>
    </w:p>
    <w:p w:rsidR="00CC0D60" w:rsidRDefault="00CC0D60" w:rsidP="00CC0D60">
      <w:pPr>
        <w:pStyle w:val="NoSpacing"/>
        <w:numPr>
          <w:ilvl w:val="0"/>
          <w:numId w:val="5"/>
        </w:numPr>
      </w:pPr>
      <w:r>
        <w:t xml:space="preserve"> Circle the group </w:t>
      </w:r>
      <w:r>
        <w:t>organism</w:t>
      </w:r>
      <w:r>
        <w:t>s that would</w:t>
      </w:r>
      <w:r>
        <w:t xml:space="preserve"> have the MOST total energy</w:t>
      </w:r>
    </w:p>
    <w:p w:rsidR="00CC0D60" w:rsidRPr="008F7348" w:rsidRDefault="00CC0D60" w:rsidP="008F7348">
      <w:bookmarkStart w:id="0" w:name="_GoBack"/>
      <w:r>
        <w:rPr>
          <w:noProof/>
        </w:rPr>
        <w:drawing>
          <wp:inline distT="0" distB="0" distL="0" distR="0" wp14:anchorId="4D5FC885" wp14:editId="6E9C8462">
            <wp:extent cx="4600575" cy="3745899"/>
            <wp:effectExtent l="0" t="0" r="0" b="6985"/>
            <wp:docPr id="1" name="Picture 1" descr="/files/assess_files/f1d3e059-eae1-476f-bbdd-8ae405f8d161/7f1a35d1-3288-4b53-bb61-aace68930f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les/assess_files/f1d3e059-eae1-476f-bbdd-8ae405f8d161/7f1a35d1-3288-4b53-bb61-aace68930f9e.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617569" cy="3759736"/>
                    </a:xfrm>
                    <a:prstGeom prst="rect">
                      <a:avLst/>
                    </a:prstGeom>
                    <a:noFill/>
                    <a:ln>
                      <a:noFill/>
                    </a:ln>
                  </pic:spPr>
                </pic:pic>
              </a:graphicData>
            </a:graphic>
          </wp:inline>
        </w:drawing>
      </w:r>
      <w:bookmarkEnd w:id="0"/>
    </w:p>
    <w:sectPr w:rsidR="00CC0D60" w:rsidRPr="008F7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747E4"/>
    <w:multiLevelType w:val="hybridMultilevel"/>
    <w:tmpl w:val="B8D2D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E0836"/>
    <w:multiLevelType w:val="hybridMultilevel"/>
    <w:tmpl w:val="0D2238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16965"/>
    <w:multiLevelType w:val="hybridMultilevel"/>
    <w:tmpl w:val="B1325E20"/>
    <w:lvl w:ilvl="0" w:tplc="A4A03A7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39ED"/>
    <w:multiLevelType w:val="hybridMultilevel"/>
    <w:tmpl w:val="8990E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00EE2"/>
    <w:multiLevelType w:val="hybridMultilevel"/>
    <w:tmpl w:val="D264E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61CB1"/>
    <w:multiLevelType w:val="hybridMultilevel"/>
    <w:tmpl w:val="636CB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9D54AF"/>
    <w:multiLevelType w:val="hybridMultilevel"/>
    <w:tmpl w:val="B8FAE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60"/>
    <w:rsid w:val="008F7348"/>
    <w:rsid w:val="009E6BA5"/>
    <w:rsid w:val="00B22027"/>
    <w:rsid w:val="00CC0D60"/>
    <w:rsid w:val="00EA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BBABB-1362-484F-82FB-17BDCD82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D60"/>
    <w:pPr>
      <w:spacing w:after="0" w:line="240" w:lineRule="auto"/>
    </w:pPr>
  </w:style>
  <w:style w:type="paragraph" w:styleId="BalloonText">
    <w:name w:val="Balloon Text"/>
    <w:basedOn w:val="Normal"/>
    <w:link w:val="BalloonTextChar"/>
    <w:uiPriority w:val="99"/>
    <w:semiHidden/>
    <w:unhideWhenUsed/>
    <w:rsid w:val="008F7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3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Bucka, Patrick J.</dc:creator>
  <cp:keywords/>
  <dc:description/>
  <cp:lastModifiedBy>Bucka, Patrick J.</cp:lastModifiedBy>
  <cp:revision>1</cp:revision>
  <cp:lastPrinted>2018-05-25T17:23:00Z</cp:lastPrinted>
  <dcterms:created xsi:type="dcterms:W3CDTF">2018-05-25T17:10:00Z</dcterms:created>
  <dcterms:modified xsi:type="dcterms:W3CDTF">2018-05-25T18:05:00Z</dcterms:modified>
</cp:coreProperties>
</file>